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Title of Study (Arial Bold 14</w:t>
      </w:r>
      <w:r w:rsidDel="00000000" w:rsidR="00000000" w:rsidRPr="00000000">
        <w:rPr>
          <w:rtl w:val="0"/>
        </w:rPr>
        <w:t xml:space="preserve"> </w:t>
      </w:r>
      <w:r w:rsidDel="00000000" w:rsidR="00000000" w:rsidRPr="00000000">
        <w:rPr>
          <w:rFonts w:ascii="Arial" w:cs="Arial" w:eastAsia="Arial" w:hAnsi="Arial"/>
          <w:b w:val="1"/>
          <w:sz w:val="28"/>
          <w:szCs w:val="28"/>
          <w:rtl w:val="0"/>
        </w:rPr>
        <w:t xml:space="preserve">pt, Sentence case, center alignment)</w:t>
      </w:r>
    </w:p>
    <w:p w:rsidR="00000000" w:rsidDel="00000000" w:rsidP="00000000" w:rsidRDefault="00000000" w:rsidRPr="00000000" w14:paraId="00000003">
      <w:pPr>
        <w:spacing w:after="0"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[title should be short, simple, self-explanatory, Type the title of manuscript, capitalize the first letter of sentence, maximum of 15 words]</w:t>
      </w:r>
    </w:p>
    <w:p w:rsidR="00000000" w:rsidDel="00000000" w:rsidP="00000000" w:rsidRDefault="00000000" w:rsidRPr="00000000" w14:paraId="00000004">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7">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First Author name</w:t>
      </w:r>
      <w:r w:rsidDel="00000000" w:rsidR="00000000" w:rsidRPr="00000000">
        <w:rPr>
          <w:rFonts w:ascii="Arial" w:cs="Arial" w:eastAsia="Arial" w:hAnsi="Arial"/>
          <w:b w:val="1"/>
          <w:sz w:val="20"/>
          <w:szCs w:val="20"/>
          <w:vertAlign w:val="superscript"/>
          <w:rtl w:val="0"/>
        </w:rPr>
        <w:t xml:space="preserve">1*</w:t>
      </w:r>
      <w:r w:rsidDel="00000000" w:rsidR="00000000" w:rsidRPr="00000000">
        <w:rPr>
          <w:rFonts w:ascii="Arial" w:cs="Arial" w:eastAsia="Arial" w:hAnsi="Arial"/>
          <w:b w:val="1"/>
          <w:sz w:val="20"/>
          <w:szCs w:val="20"/>
          <w:rtl w:val="0"/>
        </w:rPr>
        <w:t xml:space="preserve">, Second Author name</w:t>
      </w:r>
      <w:r w:rsidDel="00000000" w:rsidR="00000000" w:rsidRPr="00000000">
        <w:rPr>
          <w:rFonts w:ascii="Arial" w:cs="Arial" w:eastAsia="Arial" w:hAnsi="Arial"/>
          <w:b w:val="1"/>
          <w:sz w:val="20"/>
          <w:szCs w:val="20"/>
          <w:vertAlign w:val="superscript"/>
          <w:rtl w:val="0"/>
        </w:rPr>
        <w:t xml:space="preserve">2 </w:t>
      </w:r>
      <w:r w:rsidDel="00000000" w:rsidR="00000000" w:rsidRPr="00000000">
        <w:rPr>
          <w:rFonts w:ascii="Arial" w:cs="Arial" w:eastAsia="Arial" w:hAnsi="Arial"/>
          <w:b w:val="1"/>
          <w:sz w:val="20"/>
          <w:szCs w:val="20"/>
          <w:rtl w:val="0"/>
        </w:rPr>
        <w:t xml:space="preserve">(Arial Bold 10 pt,</w:t>
      </w:r>
      <w:r w:rsidDel="00000000" w:rsidR="00000000" w:rsidRPr="00000000">
        <w:rPr>
          <w:rtl w:val="0"/>
        </w:rPr>
        <w:t xml:space="preserve"> </w:t>
      </w:r>
      <w:r w:rsidDel="00000000" w:rsidR="00000000" w:rsidRPr="00000000">
        <w:rPr>
          <w:rFonts w:ascii="Arial" w:cs="Arial" w:eastAsia="Arial" w:hAnsi="Arial"/>
          <w:b w:val="1"/>
          <w:sz w:val="20"/>
          <w:szCs w:val="20"/>
          <w:rtl w:val="0"/>
        </w:rPr>
        <w:t xml:space="preserve">Sentence case, left alignment)</w:t>
      </w:r>
    </w:p>
    <w:p w:rsidR="00000000" w:rsidDel="00000000" w:rsidP="00000000" w:rsidRDefault="00000000" w:rsidRPr="00000000" w14:paraId="00000008">
      <w:pPr>
        <w:spacing w:after="0" w:line="240" w:lineRule="auto"/>
        <w:rPr>
          <w:rFonts w:ascii="Arial" w:cs="Arial" w:eastAsia="Arial" w:hAnsi="Arial"/>
          <w:sz w:val="18"/>
          <w:szCs w:val="18"/>
        </w:rPr>
      </w:pPr>
      <w:r w:rsidDel="00000000" w:rsidR="00000000" w:rsidRPr="00000000">
        <w:rPr>
          <w:rFonts w:ascii="Arial" w:cs="Arial" w:eastAsia="Arial" w:hAnsi="Arial"/>
          <w:sz w:val="18"/>
          <w:szCs w:val="18"/>
          <w:vertAlign w:val="superscript"/>
          <w:rtl w:val="0"/>
        </w:rPr>
        <w:t xml:space="preserve">1 </w:t>
      </w:r>
      <w:r w:rsidDel="00000000" w:rsidR="00000000" w:rsidRPr="00000000">
        <w:rPr>
          <w:rFonts w:ascii="Arial" w:cs="Arial" w:eastAsia="Arial" w:hAnsi="Arial"/>
          <w:sz w:val="18"/>
          <w:szCs w:val="18"/>
          <w:rtl w:val="0"/>
        </w:rPr>
        <w:t xml:space="preserve">Affiliation of all the authors, with country name. This should be where they were based when the research for the paper was conducted (Arial 9 pt)</w:t>
      </w:r>
    </w:p>
    <w:p w:rsidR="00000000" w:rsidDel="00000000" w:rsidP="00000000" w:rsidRDefault="00000000" w:rsidRPr="00000000" w14:paraId="00000009">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*Email: </w:t>
      </w: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rtl w:val="0"/>
        </w:rPr>
        <w:t xml:space="preserve">email of corresponding author (institutional preferred)</w:t>
      </w:r>
    </w:p>
    <w:p w:rsidR="00000000" w:rsidDel="00000000" w:rsidP="00000000" w:rsidRDefault="00000000" w:rsidRPr="00000000" w14:paraId="0000000A">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ORCID ID (optional): </w:t>
      </w:r>
      <w:r w:rsidDel="00000000" w:rsidR="00000000" w:rsidRPr="00000000">
        <w:rPr>
          <w:sz w:val="18"/>
          <w:szCs w:val="18"/>
        </w:rPr>
        <w:drawing>
          <wp:inline distB="0" distT="0" distL="0" distR="0">
            <wp:extent cx="152400" cy="152400"/>
            <wp:effectExtent b="0" l="0" r="0" t="0"/>
            <wp:docPr id="17" name="image3.gif"/>
            <a:graphic>
              <a:graphicData uri="http://schemas.openxmlformats.org/drawingml/2006/picture">
                <pic:pic>
                  <pic:nvPicPr>
                    <pic:cNvPr id="0" name="image3.gif"/>
                    <pic:cNvPicPr preferRelativeResize="0"/>
                  </pic:nvPicPr>
                  <pic:blipFill>
                    <a:blip r:embed="rId7"/>
                    <a:srcRect b="0" l="0" r="0" t="0"/>
                    <a:stretch>
                      <a:fillRect/>
                    </a:stretch>
                  </pic:blipFill>
                  <pic:spPr>
                    <a:xfrm>
                      <a:off x="0" y="0"/>
                      <a:ext cx="152400" cy="152400"/>
                    </a:xfrm>
                    <a:prstGeom prst="rect"/>
                    <a:ln/>
                  </pic:spPr>
                </pic:pic>
              </a:graphicData>
            </a:graphic>
          </wp:inline>
        </w:drawing>
      </w:r>
      <w:r w:rsidDel="00000000" w:rsidR="00000000" w:rsidRPr="00000000">
        <w:rPr>
          <w:rFonts w:ascii="Arial" w:cs="Arial" w:eastAsia="Arial" w:hAnsi="Arial"/>
          <w:sz w:val="18"/>
          <w:szCs w:val="18"/>
          <w:rtl w:val="0"/>
        </w:rPr>
        <w:t xml:space="preserve"> </w:t>
      </w:r>
      <w:hyperlink r:id="rId8">
        <w:r w:rsidDel="00000000" w:rsidR="00000000" w:rsidRPr="00000000">
          <w:rPr>
            <w:rFonts w:ascii="Noto Sans" w:cs="Noto Sans" w:eastAsia="Noto Sans" w:hAnsi="Noto Sans"/>
            <w:color w:val="0000ff"/>
            <w:sz w:val="18"/>
            <w:szCs w:val="18"/>
            <w:highlight w:val="white"/>
            <w:u w:val="single"/>
            <w:rtl w:val="0"/>
          </w:rPr>
          <w:t xml:space="preserve">https://orcid.org/0000-0001-5727-2427</w:t>
        </w:r>
      </w:hyperlink>
      <w:r w:rsidDel="00000000" w:rsidR="00000000" w:rsidRPr="00000000">
        <w:rPr>
          <w:rtl w:val="0"/>
        </w:rPr>
      </w:r>
    </w:p>
    <w:p w:rsidR="00000000" w:rsidDel="00000000" w:rsidP="00000000" w:rsidRDefault="00000000" w:rsidRPr="00000000" w14:paraId="0000000B">
      <w:pPr>
        <w:spacing w:after="0" w:line="240" w:lineRule="auto"/>
        <w:rPr>
          <w:rFonts w:ascii="Arial" w:cs="Arial" w:eastAsia="Arial" w:hAnsi="Arial"/>
          <w:sz w:val="20"/>
          <w:szCs w:val="20"/>
        </w:rPr>
      </w:pPr>
      <w:r w:rsidDel="00000000" w:rsidR="00000000" w:rsidRPr="00000000">
        <w:rPr>
          <w:rtl w:val="0"/>
        </w:rPr>
      </w:r>
    </w:p>
    <w:tbl>
      <w:tblPr>
        <w:tblStyle w:val="Table1"/>
        <w:tblW w:w="98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064"/>
        <w:gridCol w:w="6826"/>
        <w:tblGridChange w:id="0">
          <w:tblGrid>
            <w:gridCol w:w="3064"/>
            <w:gridCol w:w="6826"/>
          </w:tblGrid>
        </w:tblGridChange>
      </w:tblGrid>
      <w:tr>
        <w:trPr>
          <w:cantSplit w:val="0"/>
          <w:tblHeader w:val="0"/>
        </w:trPr>
        <w:tc>
          <w:tcPr/>
          <w:p w:rsidR="00000000" w:rsidDel="00000000" w:rsidP="00000000" w:rsidRDefault="00000000" w:rsidRPr="00000000" w14:paraId="0000000C">
            <w:pPr>
              <w:spacing w:after="120" w:before="120" w:lineRule="auto"/>
              <w:rPr>
                <w:rFonts w:ascii="Arial" w:cs="Arial" w:eastAsia="Arial" w:hAnsi="Arial"/>
                <w:b w:val="1"/>
                <w:sz w:val="20"/>
                <w:szCs w:val="20"/>
              </w:rPr>
            </w:pPr>
            <w:r w:rsidDel="00000000" w:rsidR="00000000" w:rsidRPr="00000000">
              <w:rPr>
                <w:rtl w:val="0"/>
              </w:rPr>
            </w:r>
          </w:p>
        </w:tc>
        <w:tc>
          <w:tcPr>
            <w:vMerge w:val="restart"/>
          </w:tcPr>
          <w:p w:rsidR="00000000" w:rsidDel="00000000" w:rsidP="00000000" w:rsidRDefault="00000000" w:rsidRPr="00000000" w14:paraId="0000000D">
            <w:pP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E">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Abstract (word limit 250-300) (Arial Bold 10 pt, Sentence case, left alignment)</w:t>
            </w:r>
          </w:p>
          <w:p w:rsidR="00000000" w:rsidDel="00000000" w:rsidP="00000000" w:rsidRDefault="00000000" w:rsidRPr="00000000" w14:paraId="0000000F">
            <w:pPr>
              <w:shd w:fill="ffffff" w:val="clear"/>
              <w:spacing w:after="120" w:before="120"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Abstract (Arial pt.9)</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8"/>
                <w:szCs w:val="18"/>
                <w:rtl w:val="0"/>
              </w:rPr>
              <w:t xml:space="preserve">contains a brief description of the reason for the research, the objective of research, the approach or method used, important results and discussion or policy implications. If the article is in the form of a literature review, the abstract consists of background, purpose, and discussion or policy implications. Abstract should not contain References or non-standard abbreviations. The abstract should be 250 – 300 words and easily understood by all parties. Include at least 3 keywords or phrases, must be separated by semi colon to distinguish them.  The keywords should be avoiding general and plural terms and multiple concepts. Do not use words or terms in the title as keywords. These keywords will be used for indexing purposes. Keywords should not more than 5 words or phrases in alphabetical order.</w:t>
            </w:r>
          </w:p>
          <w:p w:rsidR="00000000" w:rsidDel="00000000" w:rsidP="00000000" w:rsidRDefault="00000000" w:rsidRPr="00000000" w14:paraId="00000010">
            <w:pPr>
              <w:shd w:fill="ffffff" w:val="clear"/>
              <w:spacing w:after="120" w:before="12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Purpose of the study</w:t>
            </w:r>
            <w:r w:rsidDel="00000000" w:rsidR="00000000" w:rsidRPr="00000000">
              <w:rPr>
                <w:rFonts w:ascii="Arial" w:cs="Arial" w:eastAsia="Arial" w:hAnsi="Arial"/>
                <w:sz w:val="18"/>
                <w:szCs w:val="18"/>
                <w:rtl w:val="0"/>
              </w:rPr>
              <w:t xml:space="preserve">: In simple words tell readers about the aim of this study. No discussion, no story only aim of this study [50-60 words]</w:t>
            </w:r>
          </w:p>
          <w:p w:rsidR="00000000" w:rsidDel="00000000" w:rsidP="00000000" w:rsidRDefault="00000000" w:rsidRPr="00000000" w14:paraId="00000011">
            <w:pPr>
              <w:shd w:fill="ffffff" w:val="clear"/>
              <w:spacing w:after="120" w:before="12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Design/methodology</w:t>
            </w:r>
            <w:r w:rsidDel="00000000" w:rsidR="00000000" w:rsidRPr="00000000">
              <w:rPr>
                <w:rFonts w:ascii="Arial" w:cs="Arial" w:eastAsia="Arial" w:hAnsi="Arial"/>
                <w:sz w:val="18"/>
                <w:szCs w:val="18"/>
                <w:rtl w:val="0"/>
              </w:rPr>
              <w:t xml:space="preserve">: Give name, brand, type of tools, methods, software, review, and survey that has been used to do this study. No discussion or explanation. [50-60 words]</w:t>
            </w:r>
          </w:p>
          <w:p w:rsidR="00000000" w:rsidDel="00000000" w:rsidP="00000000" w:rsidRDefault="00000000" w:rsidRPr="00000000" w14:paraId="00000012">
            <w:pPr>
              <w:shd w:fill="ffffff" w:val="clear"/>
              <w:spacing w:after="120" w:before="12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Findings</w:t>
            </w:r>
            <w:r w:rsidDel="00000000" w:rsidR="00000000" w:rsidRPr="00000000">
              <w:rPr>
                <w:rFonts w:ascii="Arial" w:cs="Arial" w:eastAsia="Arial" w:hAnsi="Arial"/>
                <w:sz w:val="18"/>
                <w:szCs w:val="18"/>
                <w:rtl w:val="0"/>
              </w:rPr>
              <w:t xml:space="preserve">: Write only the main results in few words. No discussion or explanation. [50-60 words]</w:t>
            </w:r>
          </w:p>
          <w:p w:rsidR="00000000" w:rsidDel="00000000" w:rsidP="00000000" w:rsidRDefault="00000000" w:rsidRPr="00000000" w14:paraId="00000013">
            <w:pPr>
              <w:shd w:fill="ffffff" w:val="clear"/>
              <w:spacing w:after="120" w:before="120" w:lineRule="auto"/>
              <w:jc w:val="both"/>
              <w:rPr>
                <w:rFonts w:ascii="Arial" w:cs="Arial" w:eastAsia="Arial" w:hAnsi="Arial"/>
                <w:sz w:val="18"/>
                <w:szCs w:val="18"/>
              </w:rPr>
            </w:pPr>
            <w:r w:rsidDel="00000000" w:rsidR="00000000" w:rsidRPr="00000000">
              <w:rPr>
                <w:rFonts w:ascii="Arial" w:cs="Arial" w:eastAsia="Arial" w:hAnsi="Arial"/>
                <w:b w:val="1"/>
                <w:sz w:val="18"/>
                <w:szCs w:val="18"/>
                <w:rtl w:val="0"/>
              </w:rPr>
              <w:t xml:space="preserve">Research limitations/Implications</w:t>
            </w:r>
            <w:r w:rsidDel="00000000" w:rsidR="00000000" w:rsidRPr="00000000">
              <w:rPr>
                <w:rFonts w:ascii="Arial" w:cs="Arial" w:eastAsia="Arial" w:hAnsi="Arial"/>
                <w:sz w:val="18"/>
                <w:szCs w:val="18"/>
                <w:rtl w:val="0"/>
              </w:rPr>
              <w:t xml:space="preserve">: where this study can be useful, give the name of area, disciplines, etc [50-60 words]</w:t>
            </w:r>
          </w:p>
          <w:p w:rsidR="00000000" w:rsidDel="00000000" w:rsidP="00000000" w:rsidRDefault="00000000" w:rsidRPr="00000000" w14:paraId="00000014">
            <w:pPr>
              <w:shd w:fill="ffffff" w:val="clear"/>
              <w:spacing w:after="120" w:before="120" w:lineRule="auto"/>
              <w:jc w:val="both"/>
              <w:rPr>
                <w:rFonts w:ascii="Arial" w:cs="Arial" w:eastAsia="Arial" w:hAnsi="Arial"/>
                <w:sz w:val="20"/>
                <w:szCs w:val="20"/>
              </w:rPr>
            </w:pPr>
            <w:r w:rsidDel="00000000" w:rsidR="00000000" w:rsidRPr="00000000">
              <w:rPr>
                <w:rFonts w:ascii="Arial" w:cs="Arial" w:eastAsia="Arial" w:hAnsi="Arial"/>
                <w:b w:val="1"/>
                <w:sz w:val="18"/>
                <w:szCs w:val="18"/>
                <w:rtl w:val="0"/>
              </w:rPr>
              <w:t xml:space="preserve">Novelty/Originality of the study:</w:t>
            </w:r>
            <w:r w:rsidDel="00000000" w:rsidR="00000000" w:rsidRPr="00000000">
              <w:rPr>
                <w:rFonts w:ascii="Arial" w:cs="Arial" w:eastAsia="Arial" w:hAnsi="Arial"/>
                <w:sz w:val="18"/>
                <w:szCs w:val="18"/>
                <w:rtl w:val="0"/>
              </w:rPr>
              <w:t xml:space="preserve"> what is new in this study that may benefit readers or how it is advancing the existing knowledge or creating new knowledge in this subject.  [50-60 words]</w:t>
            </w:r>
            <w:r w:rsidDel="00000000" w:rsidR="00000000" w:rsidRPr="00000000">
              <w:rPr>
                <w:rtl w:val="0"/>
              </w:rPr>
            </w:r>
          </w:p>
        </w:tc>
      </w:tr>
      <w:tr>
        <w:trPr>
          <w:cantSplit w:val="0"/>
          <w:tblHeader w:val="0"/>
        </w:trPr>
        <w:tc>
          <w:tcPr/>
          <w:p w:rsidR="00000000" w:rsidDel="00000000" w:rsidP="00000000" w:rsidRDefault="00000000" w:rsidRPr="00000000" w14:paraId="0000001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Keywords (Arial Bold 9 pt)</w:t>
            </w:r>
          </w:p>
          <w:p w:rsidR="00000000" w:rsidDel="00000000" w:rsidP="00000000" w:rsidRDefault="00000000" w:rsidRPr="00000000" w14:paraId="00000016">
            <w:pPr>
              <w:spacing w:after="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Hospitality; Management; Hotel; Gastronomy; Culinary arts</w:t>
            </w:r>
            <w:r w:rsidDel="00000000" w:rsidR="00000000" w:rsidRPr="00000000">
              <w:rPr>
                <w:rtl w:val="0"/>
              </w:rPr>
            </w:r>
          </w:p>
        </w:tc>
        <w:tc>
          <w:tcPr>
            <w:vMerge w:val="continue"/>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18">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Article History (Arial Bold 9 pt)</w:t>
            </w:r>
          </w:p>
          <w:p w:rsidR="00000000" w:rsidDel="00000000" w:rsidP="00000000" w:rsidRDefault="00000000" w:rsidRPr="00000000" w14:paraId="00000019">
            <w:pPr>
              <w:rPr>
                <w:rFonts w:ascii="Arial" w:cs="Arial" w:eastAsia="Arial" w:hAnsi="Arial"/>
                <w:sz w:val="18"/>
                <w:szCs w:val="18"/>
              </w:rPr>
            </w:pPr>
            <w:r w:rsidDel="00000000" w:rsidR="00000000" w:rsidRPr="00000000">
              <w:rPr>
                <w:rFonts w:ascii="Arial" w:cs="Arial" w:eastAsia="Arial" w:hAnsi="Arial"/>
                <w:sz w:val="18"/>
                <w:szCs w:val="18"/>
                <w:rtl w:val="0"/>
              </w:rPr>
              <w:t xml:space="preserve">Received on 10</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July 2022</w:t>
            </w:r>
          </w:p>
          <w:p w:rsidR="00000000" w:rsidDel="00000000" w:rsidP="00000000" w:rsidRDefault="00000000" w:rsidRPr="00000000" w14:paraId="0000001A">
            <w:pPr>
              <w:rPr>
                <w:rFonts w:ascii="Arial" w:cs="Arial" w:eastAsia="Arial" w:hAnsi="Arial"/>
                <w:sz w:val="18"/>
                <w:szCs w:val="18"/>
              </w:rPr>
            </w:pPr>
            <w:r w:rsidDel="00000000" w:rsidR="00000000" w:rsidRPr="00000000">
              <w:rPr>
                <w:rFonts w:ascii="Arial" w:cs="Arial" w:eastAsia="Arial" w:hAnsi="Arial"/>
                <w:sz w:val="18"/>
                <w:szCs w:val="18"/>
                <w:rtl w:val="0"/>
              </w:rPr>
              <w:t xml:space="preserve">Accepted on 13</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August 2022</w:t>
            </w:r>
          </w:p>
          <w:p w:rsidR="00000000" w:rsidDel="00000000" w:rsidP="00000000" w:rsidRDefault="00000000" w:rsidRPr="00000000" w14:paraId="0000001B">
            <w:pPr>
              <w:spacing w:after="240" w:lineRule="auto"/>
              <w:rPr>
                <w:rFonts w:ascii="Arial" w:cs="Arial" w:eastAsia="Arial" w:hAnsi="Arial"/>
                <w:b w:val="1"/>
                <w:sz w:val="18"/>
                <w:szCs w:val="18"/>
              </w:rPr>
            </w:pPr>
            <w:r w:rsidDel="00000000" w:rsidR="00000000" w:rsidRPr="00000000">
              <w:rPr>
                <w:rFonts w:ascii="Arial" w:cs="Arial" w:eastAsia="Arial" w:hAnsi="Arial"/>
                <w:sz w:val="18"/>
                <w:szCs w:val="18"/>
                <w:rtl w:val="0"/>
              </w:rPr>
              <w:t xml:space="preserve">Published on 30</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December 2022</w:t>
            </w:r>
            <w:r w:rsidDel="00000000" w:rsidR="00000000" w:rsidRPr="00000000">
              <w:rPr>
                <w:rtl w:val="0"/>
              </w:rPr>
            </w:r>
          </w:p>
        </w:tc>
        <w:tc>
          <w:tcPr>
            <w:vMerge w:val="continue"/>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1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Cite this article (Arial Bold 9pt)</w:t>
            </w:r>
          </w:p>
          <w:p w:rsidR="00000000" w:rsidDel="00000000" w:rsidP="00000000" w:rsidRDefault="00000000" w:rsidRPr="00000000" w14:paraId="0000001E">
            <w:pPr>
              <w:rPr>
                <w:rFonts w:ascii="Arial" w:cs="Arial" w:eastAsia="Arial" w:hAnsi="Arial"/>
                <w:sz w:val="18"/>
                <w:szCs w:val="18"/>
              </w:rPr>
            </w:pPr>
            <w:r w:rsidDel="00000000" w:rsidR="00000000" w:rsidRPr="00000000">
              <w:rPr>
                <w:rFonts w:ascii="Arial" w:cs="Arial" w:eastAsia="Arial" w:hAnsi="Arial"/>
                <w:sz w:val="18"/>
                <w:szCs w:val="18"/>
                <w:rtl w:val="0"/>
              </w:rPr>
              <w:t xml:space="preserve">Anonymous, D. (2022). Hospitality and Gastronomy: Current issues and future directions, </w:t>
            </w:r>
            <w:r w:rsidDel="00000000" w:rsidR="00000000" w:rsidRPr="00000000">
              <w:rPr>
                <w:rFonts w:ascii="Arial" w:cs="Arial" w:eastAsia="Arial" w:hAnsi="Arial"/>
                <w:i w:val="1"/>
                <w:sz w:val="18"/>
                <w:szCs w:val="18"/>
                <w:rtl w:val="0"/>
              </w:rPr>
              <w:t xml:space="preserve">NHI Hospitality International Journal</w:t>
            </w:r>
            <w:r w:rsidDel="00000000" w:rsidR="00000000" w:rsidRPr="00000000">
              <w:rPr>
                <w:rFonts w:ascii="Arial" w:cs="Arial" w:eastAsia="Arial" w:hAnsi="Arial"/>
                <w:sz w:val="18"/>
                <w:szCs w:val="18"/>
                <w:rtl w:val="0"/>
              </w:rPr>
              <w:t xml:space="preserve">, 1(1), 1-12. </w:t>
            </w:r>
          </w:p>
          <w:p w:rsidR="00000000" w:rsidDel="00000000" w:rsidP="00000000" w:rsidRDefault="00000000" w:rsidRPr="00000000" w14:paraId="0000001F">
            <w:pPr>
              <w:spacing w:after="240" w:lineRule="auto"/>
              <w:rPr>
                <w:rFonts w:ascii="Arial" w:cs="Arial" w:eastAsia="Arial" w:hAnsi="Arial"/>
                <w:b w:val="1"/>
                <w:sz w:val="18"/>
                <w:szCs w:val="18"/>
              </w:rPr>
            </w:pPr>
            <w:hyperlink r:id="rId9">
              <w:r w:rsidDel="00000000" w:rsidR="00000000" w:rsidRPr="00000000">
                <w:rPr>
                  <w:rFonts w:ascii="Arial" w:cs="Arial" w:eastAsia="Arial" w:hAnsi="Arial"/>
                  <w:color w:val="0000ff"/>
                  <w:sz w:val="18"/>
                  <w:szCs w:val="18"/>
                  <w:u w:val="single"/>
                  <w:rtl w:val="0"/>
                </w:rPr>
                <w:t xml:space="preserve">https://doi.org/10.18510/nhij.2022.821</w:t>
              </w:r>
            </w:hyperlink>
            <w:r w:rsidDel="00000000" w:rsidR="00000000" w:rsidRPr="00000000">
              <w:rPr>
                <w:rtl w:val="0"/>
              </w:rPr>
            </w:r>
          </w:p>
        </w:tc>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21">
            <w:pPr>
              <w:spacing w:after="12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Copyright </w:t>
            </w:r>
            <w:r w:rsidDel="00000000" w:rsidR="00000000" w:rsidRPr="00000000">
              <w:rPr>
                <w:rFonts w:ascii="Arial" w:cs="Arial" w:eastAsia="Arial" w:hAnsi="Arial"/>
                <w:sz w:val="16"/>
                <w:szCs w:val="16"/>
                <w:rtl w:val="0"/>
              </w:rPr>
              <w:t xml:space="preserve">@Author</w:t>
            </w:r>
          </w:p>
          <w:p w:rsidR="00000000" w:rsidDel="00000000" w:rsidP="00000000" w:rsidRDefault="00000000" w:rsidRPr="00000000" w14:paraId="00000022">
            <w:pP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Publishing License</w:t>
            </w:r>
          </w:p>
          <w:p w:rsidR="00000000" w:rsidDel="00000000" w:rsidP="00000000" w:rsidRDefault="00000000" w:rsidRPr="00000000" w14:paraId="00000023">
            <w:pPr>
              <w:spacing w:after="40" w:lineRule="auto"/>
              <w:rPr>
                <w:rFonts w:ascii="Arial" w:cs="Arial" w:eastAsia="Arial" w:hAnsi="Arial"/>
                <w:sz w:val="16"/>
                <w:szCs w:val="16"/>
              </w:rPr>
            </w:pPr>
            <w:r w:rsidDel="00000000" w:rsidR="00000000" w:rsidRPr="00000000">
              <w:rPr>
                <w:rFonts w:ascii="Arial" w:cs="Arial" w:eastAsia="Arial" w:hAnsi="Arial"/>
                <w:sz w:val="16"/>
                <w:szCs w:val="16"/>
                <w:rtl w:val="0"/>
              </w:rPr>
              <w:t xml:space="preserve">This work is licensed under a </w:t>
            </w:r>
            <w:hyperlink r:id="rId10">
              <w:r w:rsidDel="00000000" w:rsidR="00000000" w:rsidRPr="00000000">
                <w:rPr>
                  <w:rFonts w:ascii="Arial" w:cs="Arial" w:eastAsia="Arial" w:hAnsi="Arial"/>
                  <w:color w:val="0563c1"/>
                  <w:sz w:val="16"/>
                  <w:szCs w:val="16"/>
                  <w:u w:val="single"/>
                  <w:rtl w:val="0"/>
                </w:rPr>
                <w:t xml:space="preserve">Creative Commons Attribution-Share Alike 4.0 International License</w:t>
              </w:r>
            </w:hyperlink>
            <w:r w:rsidDel="00000000" w:rsidR="00000000" w:rsidRPr="00000000">
              <w:rPr>
                <w:rtl w:val="0"/>
              </w:rPr>
            </w:r>
          </w:p>
          <w:p w:rsidR="00000000" w:rsidDel="00000000" w:rsidP="00000000" w:rsidRDefault="00000000" w:rsidRPr="00000000" w14:paraId="00000024">
            <w:pPr>
              <w:rPr>
                <w:rFonts w:ascii="Arial" w:cs="Arial" w:eastAsia="Arial" w:hAnsi="Arial"/>
                <w:b w:val="1"/>
                <w:sz w:val="20"/>
                <w:szCs w:val="20"/>
              </w:rPr>
            </w:pPr>
            <w:r w:rsidDel="00000000" w:rsidR="00000000" w:rsidRPr="00000000">
              <w:rPr>
                <w:rFonts w:ascii="Arial" w:cs="Arial" w:eastAsia="Arial" w:hAnsi="Arial"/>
                <w:color w:val="0a6ebd"/>
                <w:sz w:val="16"/>
                <w:szCs w:val="16"/>
                <w:highlight w:val="white"/>
              </w:rPr>
              <w:drawing>
                <wp:inline distB="0" distT="0" distL="0" distR="0">
                  <wp:extent cx="628650" cy="221456"/>
                  <wp:effectExtent b="0" l="0" r="0" t="0"/>
                  <wp:docPr descr="Creative Commons License" id="18" name="image4.png"/>
                  <a:graphic>
                    <a:graphicData uri="http://schemas.openxmlformats.org/drawingml/2006/picture">
                      <pic:pic>
                        <pic:nvPicPr>
                          <pic:cNvPr descr="Creative Commons License" id="0" name="image4.png"/>
                          <pic:cNvPicPr preferRelativeResize="0"/>
                        </pic:nvPicPr>
                        <pic:blipFill>
                          <a:blip r:embed="rId11"/>
                          <a:srcRect b="0" l="0" r="0" t="0"/>
                          <a:stretch>
                            <a:fillRect/>
                          </a:stretch>
                        </pic:blipFill>
                        <pic:spPr>
                          <a:xfrm>
                            <a:off x="0" y="0"/>
                            <a:ext cx="628650" cy="221456"/>
                          </a:xfrm>
                          <a:prstGeom prst="rect"/>
                          <a:ln/>
                        </pic:spPr>
                      </pic:pic>
                    </a:graphicData>
                  </a:graphic>
                </wp:inline>
              </w:drawing>
            </w:r>
            <w:r w:rsidDel="00000000" w:rsidR="00000000" w:rsidRPr="00000000">
              <w:rPr>
                <w:rtl w:val="0"/>
              </w:rPr>
            </w:r>
          </w:p>
        </w:tc>
        <w:tc>
          <w:tcPr>
            <w:vMerge w:val="continue"/>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r>
    </w:tbl>
    <w:p w:rsidR="00000000" w:rsidDel="00000000" w:rsidP="00000000" w:rsidRDefault="00000000" w:rsidRPr="00000000" w14:paraId="00000026">
      <w:pPr>
        <w:spacing w:after="120" w:before="36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INTRODUCTION (Arial Bold 10 pt, Uppercase, left</w:t>
      </w:r>
      <w:r w:rsidDel="00000000" w:rsidR="00000000" w:rsidRPr="00000000">
        <w:rPr>
          <w:rtl w:val="0"/>
        </w:rPr>
        <w:t xml:space="preserve"> </w:t>
      </w:r>
      <w:r w:rsidDel="00000000" w:rsidR="00000000" w:rsidRPr="00000000">
        <w:rPr>
          <w:rFonts w:ascii="Arial" w:cs="Arial" w:eastAsia="Arial" w:hAnsi="Arial"/>
          <w:b w:val="1"/>
          <w:sz w:val="20"/>
          <w:szCs w:val="20"/>
          <w:rtl w:val="0"/>
        </w:rPr>
        <w:t xml:space="preserve">alignment)</w:t>
      </w:r>
    </w:p>
    <w:p w:rsidR="00000000" w:rsidDel="00000000" w:rsidP="00000000" w:rsidRDefault="00000000" w:rsidRPr="00000000" w14:paraId="00000027">
      <w:pPr>
        <w:spacing w:after="120" w:before="120" w:line="240" w:lineRule="auto"/>
        <w:jc w:val="both"/>
        <w:rPr/>
      </w:pPr>
      <w:r w:rsidDel="00000000" w:rsidR="00000000" w:rsidRPr="00000000">
        <w:rPr>
          <w:rFonts w:ascii="Arial" w:cs="Arial" w:eastAsia="Arial" w:hAnsi="Arial"/>
          <w:sz w:val="20"/>
          <w:szCs w:val="20"/>
          <w:rtl w:val="0"/>
        </w:rPr>
        <w:t xml:space="preserve">Provide the background of the study in easy words </w:t>
      </w:r>
      <w:r w:rsidDel="00000000" w:rsidR="00000000" w:rsidRPr="00000000">
        <w:rPr>
          <w:rFonts w:ascii="Arial" w:cs="Arial" w:eastAsia="Arial" w:hAnsi="Arial"/>
          <w:b w:val="1"/>
          <w:sz w:val="20"/>
          <w:szCs w:val="20"/>
          <w:rtl w:val="0"/>
        </w:rPr>
        <w:t xml:space="preserve">(Main text, Arial 10 pt, single space, alignment justify, line spacing between paragraph 6 pt).</w:t>
      </w:r>
      <w:r w:rsidDel="00000000" w:rsidR="00000000" w:rsidRPr="00000000">
        <w:rPr>
          <w:rFonts w:ascii="Arial" w:cs="Arial" w:eastAsia="Arial" w:hAnsi="Arial"/>
          <w:sz w:val="20"/>
          <w:szCs w:val="20"/>
          <w:rtl w:val="0"/>
        </w:rPr>
        <w:t xml:space="preserve">  In this section, the author should discuss the research problem in very clear words. Followed by the motivation of the study. Clear research objectives or questions should be outlined.</w:t>
      </w:r>
      <w:r w:rsidDel="00000000" w:rsidR="00000000" w:rsidRPr="00000000">
        <w:rPr>
          <w:rtl w:val="0"/>
        </w:rPr>
        <w:t xml:space="preserve"> </w:t>
      </w:r>
      <w:r w:rsidDel="00000000" w:rsidR="00000000" w:rsidRPr="00000000">
        <w:rPr>
          <w:rFonts w:ascii="Arial" w:cs="Arial" w:eastAsia="Arial" w:hAnsi="Arial"/>
          <w:sz w:val="20"/>
          <w:szCs w:val="20"/>
          <w:rtl w:val="0"/>
        </w:rPr>
        <w:t xml:space="preserve">The introduction generally contains the aspect of deduction, meaning that it states a conceptual framework (from literature review) to solve a specific problem. To answer that, the introduction should contain the background, state of the art of the research that was previously conducted in the same topic and gap.</w:t>
      </w:r>
      <w:r w:rsidDel="00000000" w:rsidR="00000000" w:rsidRPr="00000000">
        <w:rPr>
          <w:rtl w:val="0"/>
        </w:rPr>
        <w:t xml:space="preserve"> </w:t>
      </w:r>
    </w:p>
    <w:p w:rsidR="00000000" w:rsidDel="00000000" w:rsidP="00000000" w:rsidRDefault="00000000" w:rsidRPr="00000000" w14:paraId="00000028">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Introduction ends with the formulation of research objectives to be achieved. The purpose of the research clearly states the steps of research work to solve the problem. As you compose the introduction, think of readers who are not experts in this field. The number of research objectives should be no more than three objective statements. Writing the research objective are written in a single paragraph.</w:t>
      </w:r>
    </w:p>
    <w:p w:rsidR="00000000" w:rsidDel="00000000" w:rsidP="00000000" w:rsidRDefault="00000000" w:rsidRPr="00000000" w14:paraId="00000029">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entire introduction should be presented straightforwardly and concisely with a portion of no more than 20 percent of the total pages or 1,000-1500 words approximately. Analysis to show where the research contributions were made to the development of the topic discourse (novelty). Provide in-text citations in APA 7</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rtl w:val="0"/>
        </w:rPr>
        <w:t xml:space="preserve"> edition guidelines style for all the facts that are presented here. [</w:t>
      </w:r>
      <w:hyperlink r:id="rId12">
        <w:r w:rsidDel="00000000" w:rsidR="00000000" w:rsidRPr="00000000">
          <w:rPr>
            <w:rFonts w:ascii="Arial" w:cs="Arial" w:eastAsia="Arial" w:hAnsi="Arial"/>
            <w:color w:val="0563c1"/>
            <w:sz w:val="20"/>
            <w:szCs w:val="20"/>
            <w:u w:val="single"/>
            <w:rtl w:val="0"/>
          </w:rPr>
          <w:t xml:space="preserve">Easy and Free APA Citation Generator</w:t>
        </w:r>
      </w:hyperlink>
      <w:r w:rsidDel="00000000" w:rsidR="00000000" w:rsidRPr="00000000">
        <w:rPr>
          <w:rFonts w:ascii="Arial" w:cs="Arial" w:eastAsia="Arial" w:hAnsi="Arial"/>
          <w:sz w:val="20"/>
          <w:szCs w:val="20"/>
          <w:rtl w:val="0"/>
        </w:rPr>
        <w:t xml:space="preserve">].</w:t>
        <w:tab/>
        <w:tab/>
      </w:r>
    </w:p>
    <w:p w:rsidR="00000000" w:rsidDel="00000000" w:rsidP="00000000" w:rsidRDefault="00000000" w:rsidRPr="00000000" w14:paraId="0000002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C">
      <w:pPr>
        <w:spacing w:after="120" w:before="120" w:line="240"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LITERATURE REVIEW (Arial Bold pt.10, Uppercase, left alignment)</w:t>
      </w:r>
      <w:r w:rsidDel="00000000" w:rsidR="00000000" w:rsidRPr="00000000">
        <w:rPr>
          <w:rtl w:val="0"/>
        </w:rPr>
      </w:r>
    </w:p>
    <w:p w:rsidR="00000000" w:rsidDel="00000000" w:rsidP="00000000" w:rsidRDefault="00000000" w:rsidRPr="00000000" w14:paraId="0000002D">
      <w:pPr>
        <w:spacing w:after="120" w:before="120" w:line="240" w:lineRule="auto"/>
        <w:jc w:val="both"/>
        <w:rPr>
          <w:rFonts w:ascii="Arial" w:cs="Arial" w:eastAsia="Arial" w:hAnsi="Arial"/>
          <w:color w:val="ff0000"/>
          <w:sz w:val="20"/>
          <w:szCs w:val="20"/>
        </w:rPr>
      </w:pPr>
      <w:r w:rsidDel="00000000" w:rsidR="00000000" w:rsidRPr="00000000">
        <w:rPr>
          <w:rFonts w:ascii="Arial" w:cs="Arial" w:eastAsia="Arial" w:hAnsi="Arial"/>
          <w:sz w:val="20"/>
          <w:szCs w:val="20"/>
          <w:rtl w:val="0"/>
        </w:rPr>
        <w:t xml:space="preserve">Related work of previous researchers should be presented. Minimum 10-15 good and recent works [not older than 10 years] *, should be presented. This section can be merged with the introduction section as well. Here the author can discuss the </w:t>
      </w:r>
      <w:r w:rsidDel="00000000" w:rsidR="00000000" w:rsidRPr="00000000">
        <w:rPr>
          <w:rFonts w:ascii="Arial" w:cs="Arial" w:eastAsia="Arial" w:hAnsi="Arial"/>
          <w:sz w:val="20"/>
          <w:szCs w:val="20"/>
          <w:u w:val="single"/>
          <w:rtl w:val="0"/>
        </w:rPr>
        <w:t xml:space="preserve">research gap</w:t>
      </w:r>
      <w:r w:rsidDel="00000000" w:rsidR="00000000" w:rsidRPr="00000000">
        <w:rPr>
          <w:rFonts w:ascii="Arial" w:cs="Arial" w:eastAsia="Arial" w:hAnsi="Arial"/>
          <w:sz w:val="20"/>
          <w:szCs w:val="20"/>
          <w:rtl w:val="0"/>
        </w:rPr>
        <w:t xml:space="preserve"> that this study is going or willing to cover followed by the hypothesis. [if relevant to their study] Provide in-text citation in APA 7</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rtl w:val="0"/>
        </w:rPr>
        <w:t xml:space="preserve"> edition guidelines style. [</w:t>
      </w:r>
      <w:hyperlink r:id="rId13">
        <w:r w:rsidDel="00000000" w:rsidR="00000000" w:rsidRPr="00000000">
          <w:rPr>
            <w:rFonts w:ascii="Arial" w:cs="Arial" w:eastAsia="Arial" w:hAnsi="Arial"/>
            <w:color w:val="0563c1"/>
            <w:sz w:val="20"/>
            <w:szCs w:val="20"/>
            <w:u w:val="single"/>
            <w:rtl w:val="0"/>
          </w:rPr>
          <w:t xml:space="preserve">Easy and Free APA Citation Generator</w:t>
        </w:r>
      </w:hyperlink>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color w:val="ff0000"/>
          <w:sz w:val="20"/>
          <w:szCs w:val="20"/>
          <w:rtl w:val="0"/>
        </w:rPr>
        <w:t xml:space="preserve"> </w:t>
      </w:r>
      <w:r w:rsidDel="00000000" w:rsidR="00000000" w:rsidRPr="00000000">
        <w:rPr>
          <w:rFonts w:ascii="Arial" w:cs="Arial" w:eastAsia="Arial" w:hAnsi="Arial"/>
          <w:sz w:val="20"/>
          <w:szCs w:val="20"/>
          <w:rtl w:val="0"/>
        </w:rPr>
        <w:t xml:space="preserve">A wonderful guide to literature review is available by University of South California at</w:t>
      </w:r>
      <w:r w:rsidDel="00000000" w:rsidR="00000000" w:rsidRPr="00000000">
        <w:rPr>
          <w:rFonts w:ascii="Arial" w:cs="Arial" w:eastAsia="Arial" w:hAnsi="Arial"/>
          <w:color w:val="ff0000"/>
          <w:sz w:val="20"/>
          <w:szCs w:val="20"/>
          <w:rtl w:val="0"/>
        </w:rPr>
        <w:t xml:space="preserve"> </w:t>
      </w:r>
      <w:hyperlink r:id="rId14">
        <w:r w:rsidDel="00000000" w:rsidR="00000000" w:rsidRPr="00000000">
          <w:rPr>
            <w:rFonts w:ascii="Arial" w:cs="Arial" w:eastAsia="Arial" w:hAnsi="Arial"/>
            <w:color w:val="0563c1"/>
            <w:sz w:val="20"/>
            <w:szCs w:val="20"/>
            <w:u w:val="single"/>
            <w:rtl w:val="0"/>
          </w:rPr>
          <w:t xml:space="preserve">https://libguides.usc.edu/writingguide/literaturereview</w:t>
        </w:r>
      </w:hyperlink>
      <w:r w:rsidDel="00000000" w:rsidR="00000000" w:rsidRPr="00000000">
        <w:rPr>
          <w:rFonts w:ascii="Arial" w:cs="Arial" w:eastAsia="Arial" w:hAnsi="Arial"/>
          <w:color w:val="ff0000"/>
          <w:sz w:val="20"/>
          <w:szCs w:val="20"/>
          <w:rtl w:val="0"/>
        </w:rPr>
        <w:t xml:space="preserve"> </w:t>
      </w:r>
    </w:p>
    <w:p w:rsidR="00000000" w:rsidDel="00000000" w:rsidP="00000000" w:rsidRDefault="00000000" w:rsidRPr="00000000" w14:paraId="0000002E">
      <w:pPr>
        <w:spacing w:after="120" w:before="120" w:line="240" w:lineRule="auto"/>
        <w:jc w:val="both"/>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2F">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METHODOLOGY (Arial Bold pt.10, Uppercase, left alignment)</w:t>
      </w:r>
    </w:p>
    <w:p w:rsidR="00000000" w:rsidDel="00000000" w:rsidP="00000000" w:rsidRDefault="00000000" w:rsidRPr="00000000" w14:paraId="00000030">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research method consisted of the research approach, location of research, time of research, research object, sampling method, data, variable and indicator, measurement scale, or analysis method. Present the materials, methods, survey, questionnaire etc used for the study. The author should explain whether this study is experimental, or review study or simulation-based or survey-based. Discuss software, hardware’s used during the study with their brand names. Mention all research conditions, assumptions, theories followed. This section should be easy enough for any reader to repeat the study under similar conditions. Methodology should be justified with requirements of current study. In the research, the method may display an illustration of images, maps, flow charts, mathematical formulas, or models. Analysis Method, if necessary, the analysis method can be presented in a sub-chapter, if the research consists of several analyzes or a series of analyses, step-by-step or complex analysis. The method of analysis can be expressed by concept diagrams, model equations, assumptions, and explanations related to the variables studied. However, when using a single analytical tool, this sub-chapter should be avoided. For a literature review, there is no need for a Research Method. It can be replaced with other topics such as basic concepts of science, conditions that are happening. The overall methods should be presented straightforwardly and concisely of no more than 20 percent of the total pages, or ranges from 750 to 1,500 words.</w:t>
      </w:r>
    </w:p>
    <w:p w:rsidR="00000000" w:rsidDel="00000000" w:rsidP="00000000" w:rsidRDefault="00000000" w:rsidRPr="00000000" w14:paraId="00000031">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2">
      <w:pPr>
        <w:spacing w:after="120" w:before="120" w:line="240" w:lineRule="auto"/>
        <w:rPr>
          <w:rFonts w:ascii="Arial" w:cs="Arial" w:eastAsia="Arial" w:hAnsi="Arial"/>
          <w:b w:val="1"/>
          <w:color w:val="ff0000"/>
          <w:sz w:val="20"/>
          <w:szCs w:val="20"/>
        </w:rPr>
      </w:pPr>
      <w:r w:rsidDel="00000000" w:rsidR="00000000" w:rsidRPr="00000000">
        <w:rPr>
          <w:rFonts w:ascii="Arial" w:cs="Arial" w:eastAsia="Arial" w:hAnsi="Arial"/>
          <w:b w:val="1"/>
          <w:sz w:val="20"/>
          <w:szCs w:val="20"/>
          <w:rtl w:val="0"/>
        </w:rPr>
        <w:t xml:space="preserve">FINDINGS / RESULTS (Arial Bold pt.10, Uppercase, left alignment)</w:t>
      </w:r>
      <w:r w:rsidDel="00000000" w:rsidR="00000000" w:rsidRPr="00000000">
        <w:rPr>
          <w:rtl w:val="0"/>
        </w:rPr>
      </w:r>
    </w:p>
    <w:p w:rsidR="00000000" w:rsidDel="00000000" w:rsidP="00000000" w:rsidRDefault="00000000" w:rsidRPr="00000000" w14:paraId="00000033">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results and discussion are presented in at least three sub-chapters, including the characteristics of respondents or an overview of the research object, findings or results of analysis, and research implications.</w:t>
      </w:r>
    </w:p>
    <w:p w:rsidR="00000000" w:rsidDel="00000000" w:rsidP="00000000" w:rsidRDefault="00000000" w:rsidRPr="00000000" w14:paraId="00000034">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Characteristics of Respondents/Overview of the Research Object (Arial Bold pt.10, Sentence case, left alignment)</w:t>
      </w:r>
    </w:p>
    <w:p w:rsidR="00000000" w:rsidDel="00000000" w:rsidP="00000000" w:rsidRDefault="00000000" w:rsidRPr="00000000" w14:paraId="00000035">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Sub-chapter of characteristics of respondents or overview of the research object describes the real condition or situation of the research object that is being carried out. Authors should display relevant tables or illustrations (see Table 1 and Figure 1). This is useful as a baseline for how this situation is expected to be addressed to find solutions to research problems or research implication. For table illustrations, the title is written completely explaining the relationship between variables, written at the top of the table (see Table 1). While the illustrations of images, histograms, photographs or others, the titles are written at the bottom (see Figure 1). The map illustration should contain a complete legend. Illustrations should be provided with reference source such as from reports, publications, or primary data. Illustrations are displayed from jpg files, which have been fixed, in the form of a black-white or color image (at least 400kb per image). Tables/Figures should be placed in the text soon after the point where they are referenced and should be consistent with the main text. Always provide a correct legend to images, tables and graphs. If it is taken from outer source then source must be cited properly. </w:t>
      </w:r>
    </w:p>
    <w:p w:rsidR="00000000" w:rsidDel="00000000" w:rsidP="00000000" w:rsidRDefault="00000000" w:rsidRPr="00000000" w14:paraId="00000036">
      <w:pPr>
        <w:spacing w:after="0" w:line="24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1169670</wp:posOffset>
            </wp:positionH>
            <wp:positionV relativeFrom="paragraph">
              <wp:posOffset>120015</wp:posOffset>
            </wp:positionV>
            <wp:extent cx="1910715" cy="1274445"/>
            <wp:effectExtent b="0" l="0" r="0" t="0"/>
            <wp:wrapTopAndBottom distB="0" distT="0"/>
            <wp:docPr id="16"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1910715" cy="12744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3176270</wp:posOffset>
            </wp:positionH>
            <wp:positionV relativeFrom="paragraph">
              <wp:posOffset>123190</wp:posOffset>
            </wp:positionV>
            <wp:extent cx="1905000" cy="1270635"/>
            <wp:effectExtent b="0" l="0" r="0" t="0"/>
            <wp:wrapTopAndBottom distB="0" distT="0"/>
            <wp:docPr id="20"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905000" cy="1270635"/>
                    </a:xfrm>
                    <a:prstGeom prst="rect"/>
                    <a:ln/>
                  </pic:spPr>
                </pic:pic>
              </a:graphicData>
            </a:graphic>
          </wp:anchor>
        </w:drawing>
      </w:r>
    </w:p>
    <w:p w:rsidR="00000000" w:rsidDel="00000000" w:rsidP="00000000" w:rsidRDefault="00000000" w:rsidRPr="00000000" w14:paraId="00000037">
      <w:pPr>
        <w:spacing w:after="0" w:line="240" w:lineRule="auto"/>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Figure 1:  </w:t>
      </w:r>
      <w:r w:rsidDel="00000000" w:rsidR="00000000" w:rsidRPr="00000000">
        <w:rPr>
          <w:rFonts w:ascii="Arial" w:cs="Arial" w:eastAsia="Arial" w:hAnsi="Arial"/>
          <w:sz w:val="20"/>
          <w:szCs w:val="20"/>
          <w:rtl w:val="0"/>
        </w:rPr>
        <w:t xml:space="preserve">Title of the image (</w:t>
      </w:r>
      <w:r w:rsidDel="00000000" w:rsidR="00000000" w:rsidRPr="00000000">
        <w:rPr>
          <w:rFonts w:ascii="Arial" w:cs="Arial" w:eastAsia="Arial" w:hAnsi="Arial"/>
          <w:b w:val="1"/>
          <w:sz w:val="20"/>
          <w:szCs w:val="20"/>
          <w:rtl w:val="0"/>
        </w:rPr>
        <w:t xml:space="preserve">Source: </w:t>
      </w:r>
      <w:r w:rsidDel="00000000" w:rsidR="00000000" w:rsidRPr="00000000">
        <w:rPr>
          <w:rFonts w:ascii="Arial" w:cs="Arial" w:eastAsia="Arial" w:hAnsi="Arial"/>
          <w:sz w:val="20"/>
          <w:szCs w:val="20"/>
          <w:rtl w:val="0"/>
        </w:rPr>
        <w:t xml:space="preserve">Source of Image)</w:t>
      </w:r>
    </w:p>
    <w:p w:rsidR="00000000" w:rsidDel="00000000" w:rsidP="00000000" w:rsidRDefault="00000000" w:rsidRPr="00000000" w14:paraId="00000038">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illustration view should be clear and favorable to read. Acceptable figure formats are .ai, .eps, .jpeg, .bmp, and .tif..  Authors must edit or adjust to get a good image quality. The table or model illustrations must be final (fix), not links with MS Excel or other software applications. In case of </w:t>
      </w:r>
      <w:r w:rsidDel="00000000" w:rsidR="00000000" w:rsidRPr="00000000">
        <w:rPr>
          <w:rFonts w:ascii="Arial" w:cs="Arial" w:eastAsia="Arial" w:hAnsi="Arial"/>
          <w:highlight w:val="white"/>
          <w:rtl w:val="0"/>
        </w:rPr>
        <w:t xml:space="preserve">a </w:t>
      </w:r>
      <w:r w:rsidDel="00000000" w:rsidR="00000000" w:rsidRPr="00000000">
        <w:rPr>
          <w:rFonts w:ascii="Arial" w:cs="Arial" w:eastAsia="Arial" w:hAnsi="Arial"/>
          <w:sz w:val="20"/>
          <w:szCs w:val="20"/>
          <w:rtl w:val="0"/>
        </w:rPr>
        <w:t xml:space="preserve">figure or a table has been published previously—even by an author of the manuscript being submitted for review, the copyright holder’s written acknowledgement and permission for its reuse are often required. Please follow APA guidelines for table and graph creations.</w:t>
      </w:r>
      <w:r w:rsidDel="00000000" w:rsidR="00000000" w:rsidRPr="00000000">
        <w:rPr>
          <w:rtl w:val="0"/>
        </w:rPr>
        <w:t xml:space="preserve"> </w:t>
      </w:r>
      <w:r w:rsidDel="00000000" w:rsidR="00000000" w:rsidRPr="00000000">
        <w:rPr>
          <w:rFonts w:ascii="Arial" w:cs="Arial" w:eastAsia="Arial" w:hAnsi="Arial"/>
          <w:sz w:val="20"/>
          <w:szCs w:val="20"/>
          <w:rtl w:val="0"/>
        </w:rPr>
        <w:t xml:space="preserve">Table format are written in one line spacing, coupled with Arial 9 font size.</w:t>
      </w:r>
    </w:p>
    <w:p w:rsidR="00000000" w:rsidDel="00000000" w:rsidP="00000000" w:rsidRDefault="00000000" w:rsidRPr="00000000" w14:paraId="00000039">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spacing w:after="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Table 1: </w:t>
      </w:r>
      <w:r w:rsidDel="00000000" w:rsidR="00000000" w:rsidRPr="00000000">
        <w:rPr>
          <w:rFonts w:ascii="Arial" w:cs="Arial" w:eastAsia="Arial" w:hAnsi="Arial"/>
          <w:sz w:val="20"/>
          <w:szCs w:val="20"/>
          <w:rtl w:val="0"/>
        </w:rPr>
        <w:t xml:space="preserve">Characteristics of Respondents</w:t>
      </w:r>
      <w:r w:rsidDel="00000000" w:rsidR="00000000" w:rsidRPr="00000000">
        <w:rPr>
          <w:rtl w:val="0"/>
        </w:rPr>
      </w:r>
    </w:p>
    <w:tbl>
      <w:tblPr>
        <w:tblStyle w:val="Table2"/>
        <w:tblW w:w="5685.0" w:type="dxa"/>
        <w:jc w:val="center"/>
        <w:tblLayout w:type="fixed"/>
        <w:tblLook w:val="0400"/>
      </w:tblPr>
      <w:tblGrid>
        <w:gridCol w:w="477"/>
        <w:gridCol w:w="2305"/>
        <w:gridCol w:w="1590"/>
        <w:gridCol w:w="1313"/>
        <w:tblGridChange w:id="0">
          <w:tblGrid>
            <w:gridCol w:w="477"/>
            <w:gridCol w:w="2305"/>
            <w:gridCol w:w="1590"/>
            <w:gridCol w:w="1313"/>
          </w:tblGrid>
        </w:tblGridChange>
      </w:tblGrid>
      <w:tr>
        <w:trPr>
          <w:cantSplit w:val="0"/>
          <w:trHeight w:val="29" w:hRule="atLeast"/>
          <w:tblHeader w:val="0"/>
        </w:trPr>
        <w:tc>
          <w:tcPr>
            <w:tcBorders>
              <w:top w:color="000000" w:space="0" w:sz="4" w:val="single"/>
              <w:bottom w:color="000000" w:space="0" w:sz="4" w:val="single"/>
            </w:tcBorders>
            <w:tcMar>
              <w:left w:w="28.0" w:type="dxa"/>
              <w:right w:w="28.0" w:type="dxa"/>
            </w:tcMar>
            <w:vAlign w:val="center"/>
          </w:tcPr>
          <w:p w:rsidR="00000000" w:rsidDel="00000000" w:rsidP="00000000" w:rsidRDefault="00000000" w:rsidRPr="00000000" w14:paraId="0000003B">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No</w:t>
            </w:r>
          </w:p>
        </w:tc>
        <w:tc>
          <w:tcPr>
            <w:tcBorders>
              <w:top w:color="000000" w:space="0" w:sz="4" w:val="single"/>
              <w:bottom w:color="000000" w:space="0" w:sz="4" w:val="single"/>
            </w:tcBorders>
            <w:tcMar>
              <w:left w:w="28.0" w:type="dxa"/>
              <w:right w:w="28.0" w:type="dxa"/>
            </w:tcMar>
            <w:vAlign w:val="center"/>
          </w:tcPr>
          <w:p w:rsidR="00000000" w:rsidDel="00000000" w:rsidP="00000000" w:rsidRDefault="00000000" w:rsidRPr="00000000" w14:paraId="0000003C">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Item</w:t>
            </w:r>
          </w:p>
        </w:tc>
        <w:tc>
          <w:tcPr>
            <w:tcBorders>
              <w:top w:color="000000" w:space="0" w:sz="4" w:val="single"/>
              <w:bottom w:color="000000" w:space="0" w:sz="4" w:val="single"/>
            </w:tcBorders>
            <w:tcMar>
              <w:left w:w="28.0" w:type="dxa"/>
              <w:right w:w="28.0" w:type="dxa"/>
            </w:tcMar>
          </w:tcPr>
          <w:p w:rsidR="00000000" w:rsidDel="00000000" w:rsidP="00000000" w:rsidRDefault="00000000" w:rsidRPr="00000000" w14:paraId="0000003D">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Number of</w:t>
            </w:r>
          </w:p>
          <w:p w:rsidR="00000000" w:rsidDel="00000000" w:rsidP="00000000" w:rsidRDefault="00000000" w:rsidRPr="00000000" w14:paraId="0000003E">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respondents</w:t>
            </w:r>
          </w:p>
        </w:tc>
        <w:tc>
          <w:tcPr>
            <w:tcBorders>
              <w:top w:color="000000" w:space="0" w:sz="4" w:val="single"/>
              <w:bottom w:color="000000" w:space="0" w:sz="4" w:val="single"/>
            </w:tcBorders>
            <w:tcMar>
              <w:left w:w="28.0" w:type="dxa"/>
              <w:right w:w="28.0" w:type="dxa"/>
            </w:tcMar>
            <w:vAlign w:val="center"/>
          </w:tcPr>
          <w:p w:rsidR="00000000" w:rsidDel="00000000" w:rsidP="00000000" w:rsidRDefault="00000000" w:rsidRPr="00000000" w14:paraId="0000003F">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Proportion</w:t>
            </w:r>
          </w:p>
        </w:tc>
      </w:tr>
      <w:tr>
        <w:trPr>
          <w:cantSplit w:val="0"/>
          <w:trHeight w:val="29" w:hRule="atLeast"/>
          <w:tblHeader w:val="0"/>
        </w:trPr>
        <w:tc>
          <w:tcPr>
            <w:tcBorders>
              <w:top w:color="000000" w:space="0" w:sz="4" w:val="single"/>
            </w:tcBorders>
            <w:tcMar>
              <w:left w:w="28.0" w:type="dxa"/>
              <w:right w:w="28.0" w:type="dxa"/>
            </w:tcMar>
          </w:tcPr>
          <w:p w:rsidR="00000000" w:rsidDel="00000000" w:rsidP="00000000" w:rsidRDefault="00000000" w:rsidRPr="00000000" w14:paraId="00000040">
            <w:pPr>
              <w:spacing w:after="0" w:line="240" w:lineRule="auto"/>
              <w:rPr>
                <w:rFonts w:ascii="Arial" w:cs="Arial" w:eastAsia="Arial" w:hAnsi="Arial"/>
                <w:sz w:val="18"/>
                <w:szCs w:val="18"/>
              </w:rPr>
            </w:pPr>
            <w:r w:rsidDel="00000000" w:rsidR="00000000" w:rsidRPr="00000000">
              <w:rPr>
                <w:rtl w:val="0"/>
              </w:rPr>
            </w:r>
          </w:p>
        </w:tc>
        <w:tc>
          <w:tcPr>
            <w:tcBorders>
              <w:top w:color="000000" w:space="0" w:sz="4" w:val="single"/>
            </w:tcBorders>
            <w:tcMar>
              <w:left w:w="28.0" w:type="dxa"/>
              <w:right w:w="28.0" w:type="dxa"/>
            </w:tcMar>
          </w:tcPr>
          <w:p w:rsidR="00000000" w:rsidDel="00000000" w:rsidP="00000000" w:rsidRDefault="00000000" w:rsidRPr="00000000" w14:paraId="00000041">
            <w:pPr>
              <w:spacing w:after="0" w:line="240" w:lineRule="auto"/>
              <w:ind w:left="114" w:firstLine="0"/>
              <w:rPr>
                <w:rFonts w:ascii="Arial" w:cs="Arial" w:eastAsia="Arial" w:hAnsi="Arial"/>
                <w:sz w:val="18"/>
                <w:szCs w:val="18"/>
              </w:rPr>
            </w:pPr>
            <w:r w:rsidDel="00000000" w:rsidR="00000000" w:rsidRPr="00000000">
              <w:rPr>
                <w:rtl w:val="0"/>
              </w:rPr>
            </w:r>
          </w:p>
        </w:tc>
        <w:tc>
          <w:tcPr>
            <w:tcBorders>
              <w:top w:color="000000" w:space="0" w:sz="4" w:val="single"/>
            </w:tcBorders>
            <w:tcMar>
              <w:left w:w="28.0" w:type="dxa"/>
              <w:right w:w="28.0" w:type="dxa"/>
            </w:tcMar>
          </w:tcPr>
          <w:p w:rsidR="00000000" w:rsidDel="00000000" w:rsidP="00000000" w:rsidRDefault="00000000" w:rsidRPr="00000000" w14:paraId="00000042">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people</w:t>
            </w:r>
          </w:p>
        </w:tc>
        <w:tc>
          <w:tcPr>
            <w:tcBorders>
              <w:top w:color="000000" w:space="0" w:sz="4" w:val="single"/>
            </w:tcBorders>
            <w:tcMar>
              <w:left w:w="28.0" w:type="dxa"/>
              <w:right w:w="28.0" w:type="dxa"/>
            </w:tcMar>
          </w:tcPr>
          <w:p w:rsidR="00000000" w:rsidDel="00000000" w:rsidP="00000000" w:rsidRDefault="00000000" w:rsidRPr="00000000" w14:paraId="00000043">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 (%)</w:t>
            </w:r>
          </w:p>
        </w:tc>
      </w:tr>
      <w:tr>
        <w:trPr>
          <w:cantSplit w:val="0"/>
          <w:trHeight w:val="29" w:hRule="atLeast"/>
          <w:tblHeader w:val="0"/>
        </w:trPr>
        <w:tc>
          <w:tcPr>
            <w:tcMar>
              <w:left w:w="28.0" w:type="dxa"/>
              <w:right w:w="28.0" w:type="dxa"/>
            </w:tcMar>
          </w:tcPr>
          <w:p w:rsidR="00000000" w:rsidDel="00000000" w:rsidP="00000000" w:rsidRDefault="00000000" w:rsidRPr="00000000" w14:paraId="00000044">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Mar>
              <w:left w:w="28.0" w:type="dxa"/>
              <w:right w:w="28.0" w:type="dxa"/>
            </w:tcMar>
          </w:tcPr>
          <w:p w:rsidR="00000000" w:rsidDel="00000000" w:rsidP="00000000" w:rsidRDefault="00000000" w:rsidRPr="00000000" w14:paraId="00000045">
            <w:pPr>
              <w:spacing w:after="0" w:line="240" w:lineRule="auto"/>
              <w:ind w:left="114" w:hanging="114"/>
              <w:rPr>
                <w:rFonts w:ascii="Arial" w:cs="Arial" w:eastAsia="Arial" w:hAnsi="Arial"/>
                <w:sz w:val="18"/>
                <w:szCs w:val="18"/>
              </w:rPr>
            </w:pPr>
            <w:r w:rsidDel="00000000" w:rsidR="00000000" w:rsidRPr="00000000">
              <w:rPr>
                <w:rFonts w:ascii="Arial" w:cs="Arial" w:eastAsia="Arial" w:hAnsi="Arial"/>
                <w:sz w:val="18"/>
                <w:szCs w:val="18"/>
                <w:rtl w:val="0"/>
              </w:rPr>
              <w:t xml:space="preserve">Age of respondents</w:t>
            </w:r>
          </w:p>
        </w:tc>
        <w:tc>
          <w:tcPr>
            <w:tcMar>
              <w:left w:w="28.0" w:type="dxa"/>
              <w:right w:w="28.0" w:type="dxa"/>
            </w:tcMar>
          </w:tcPr>
          <w:p w:rsidR="00000000" w:rsidDel="00000000" w:rsidP="00000000" w:rsidRDefault="00000000" w:rsidRPr="00000000" w14:paraId="00000046">
            <w:pPr>
              <w:spacing w:after="0" w:line="240" w:lineRule="auto"/>
              <w:jc w:val="center"/>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47">
            <w:pPr>
              <w:spacing w:after="0" w:line="240" w:lineRule="auto"/>
              <w:jc w:val="center"/>
              <w:rPr>
                <w:rFonts w:ascii="Arial" w:cs="Arial" w:eastAsia="Arial" w:hAnsi="Arial"/>
                <w:sz w:val="18"/>
                <w:szCs w:val="18"/>
              </w:rPr>
            </w:pPr>
            <w:r w:rsidDel="00000000" w:rsidR="00000000" w:rsidRPr="00000000">
              <w:rPr>
                <w:rtl w:val="0"/>
              </w:rPr>
            </w:r>
          </w:p>
        </w:tc>
      </w:tr>
      <w:tr>
        <w:trPr>
          <w:cantSplit w:val="0"/>
          <w:trHeight w:val="29" w:hRule="atLeast"/>
          <w:tblHeader w:val="0"/>
        </w:trPr>
        <w:tc>
          <w:tcPr>
            <w:tcMar>
              <w:left w:w="28.0" w:type="dxa"/>
              <w:right w:w="28.0" w:type="dxa"/>
            </w:tcMar>
          </w:tcPr>
          <w:p w:rsidR="00000000" w:rsidDel="00000000" w:rsidP="00000000" w:rsidRDefault="00000000" w:rsidRPr="00000000" w14:paraId="00000048">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49">
            <w:pPr>
              <w:spacing w:after="0" w:line="240" w:lineRule="auto"/>
              <w:ind w:left="114" w:firstLine="0"/>
              <w:rPr>
                <w:rFonts w:ascii="Arial" w:cs="Arial" w:eastAsia="Arial" w:hAnsi="Arial"/>
                <w:sz w:val="18"/>
                <w:szCs w:val="18"/>
              </w:rPr>
            </w:pPr>
            <w:sdt>
              <w:sdtPr>
                <w:tag w:val="goog_rdk_0"/>
              </w:sdtPr>
              <w:sdtContent>
                <w:r w:rsidDel="00000000" w:rsidR="00000000" w:rsidRPr="00000000">
                  <w:rPr>
                    <w:rFonts w:ascii="Arial Unicode MS" w:cs="Arial Unicode MS" w:eastAsia="Arial Unicode MS" w:hAnsi="Arial Unicode MS"/>
                    <w:sz w:val="18"/>
                    <w:szCs w:val="18"/>
                    <w:rtl w:val="0"/>
                  </w:rPr>
                  <w:t xml:space="preserve">≤ 20 </w:t>
                </w:r>
              </w:sdtContent>
            </w:sdt>
            <w:r w:rsidDel="00000000" w:rsidR="00000000" w:rsidRPr="00000000">
              <w:rPr>
                <w:rFonts w:ascii="Arial" w:cs="Arial" w:eastAsia="Arial" w:hAnsi="Arial"/>
                <w:color w:val="000000"/>
                <w:sz w:val="18"/>
                <w:szCs w:val="18"/>
                <w:rtl w:val="0"/>
              </w:rPr>
              <w:t xml:space="preserve">years</w:t>
            </w:r>
            <w:r w:rsidDel="00000000" w:rsidR="00000000" w:rsidRPr="00000000">
              <w:rPr>
                <w:rtl w:val="0"/>
              </w:rPr>
            </w:r>
          </w:p>
        </w:tc>
        <w:tc>
          <w:tcPr>
            <w:tcMar>
              <w:left w:w="28.0" w:type="dxa"/>
              <w:right w:w="28.0" w:type="dxa"/>
            </w:tcMar>
          </w:tcPr>
          <w:p w:rsidR="00000000" w:rsidDel="00000000" w:rsidP="00000000" w:rsidRDefault="00000000" w:rsidRPr="00000000" w14:paraId="0000004A">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w:t>
            </w:r>
          </w:p>
        </w:tc>
        <w:tc>
          <w:tcPr>
            <w:tcMar>
              <w:left w:w="28.0" w:type="dxa"/>
              <w:right w:w="28.0" w:type="dxa"/>
            </w:tcMar>
          </w:tcPr>
          <w:p w:rsidR="00000000" w:rsidDel="00000000" w:rsidP="00000000" w:rsidRDefault="00000000" w:rsidRPr="00000000" w14:paraId="0000004B">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r>
      <w:tr>
        <w:trPr>
          <w:cantSplit w:val="0"/>
          <w:trHeight w:val="29" w:hRule="atLeast"/>
          <w:tblHeader w:val="0"/>
        </w:trPr>
        <w:tc>
          <w:tcPr>
            <w:tcMar>
              <w:left w:w="28.0" w:type="dxa"/>
              <w:right w:w="28.0" w:type="dxa"/>
            </w:tcMar>
          </w:tcPr>
          <w:p w:rsidR="00000000" w:rsidDel="00000000" w:rsidP="00000000" w:rsidRDefault="00000000" w:rsidRPr="00000000" w14:paraId="0000004C">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4D">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21 – 40</w:t>
            </w:r>
            <w:r w:rsidDel="00000000" w:rsidR="00000000" w:rsidRPr="00000000">
              <w:rPr>
                <w:rFonts w:ascii="Arial" w:cs="Arial" w:eastAsia="Arial" w:hAnsi="Arial"/>
                <w:color w:val="000000"/>
                <w:sz w:val="18"/>
                <w:szCs w:val="18"/>
                <w:rtl w:val="0"/>
              </w:rPr>
              <w:t xml:space="preserve"> years</w:t>
            </w:r>
            <w:r w:rsidDel="00000000" w:rsidR="00000000" w:rsidRPr="00000000">
              <w:rPr>
                <w:rtl w:val="0"/>
              </w:rPr>
            </w:r>
          </w:p>
        </w:tc>
        <w:tc>
          <w:tcPr>
            <w:tcMar>
              <w:left w:w="28.0" w:type="dxa"/>
              <w:right w:w="28.0" w:type="dxa"/>
            </w:tcMar>
          </w:tcPr>
          <w:p w:rsidR="00000000" w:rsidDel="00000000" w:rsidP="00000000" w:rsidRDefault="00000000" w:rsidRPr="00000000" w14:paraId="0000004E">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22</w:t>
            </w:r>
          </w:p>
        </w:tc>
        <w:tc>
          <w:tcPr>
            <w:tcMar>
              <w:left w:w="28.0" w:type="dxa"/>
              <w:right w:w="28.0" w:type="dxa"/>
            </w:tcMar>
          </w:tcPr>
          <w:p w:rsidR="00000000" w:rsidDel="00000000" w:rsidP="00000000" w:rsidRDefault="00000000" w:rsidRPr="00000000" w14:paraId="0000004F">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44</w:t>
            </w:r>
          </w:p>
        </w:tc>
      </w:tr>
      <w:tr>
        <w:trPr>
          <w:cantSplit w:val="0"/>
          <w:trHeight w:val="29" w:hRule="atLeast"/>
          <w:tblHeader w:val="0"/>
        </w:trPr>
        <w:tc>
          <w:tcPr>
            <w:tcMar>
              <w:left w:w="28.0" w:type="dxa"/>
              <w:right w:w="28.0" w:type="dxa"/>
            </w:tcMar>
          </w:tcPr>
          <w:p w:rsidR="00000000" w:rsidDel="00000000" w:rsidP="00000000" w:rsidRDefault="00000000" w:rsidRPr="00000000" w14:paraId="00000050">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51">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41 – 60</w:t>
            </w:r>
            <w:r w:rsidDel="00000000" w:rsidR="00000000" w:rsidRPr="00000000">
              <w:rPr>
                <w:rFonts w:ascii="Arial" w:cs="Arial" w:eastAsia="Arial" w:hAnsi="Arial"/>
                <w:color w:val="000000"/>
                <w:sz w:val="18"/>
                <w:szCs w:val="18"/>
                <w:rtl w:val="0"/>
              </w:rPr>
              <w:t xml:space="preserve"> years</w:t>
            </w:r>
            <w:r w:rsidDel="00000000" w:rsidR="00000000" w:rsidRPr="00000000">
              <w:rPr>
                <w:rtl w:val="0"/>
              </w:rPr>
            </w:r>
          </w:p>
        </w:tc>
        <w:tc>
          <w:tcPr>
            <w:tcMar>
              <w:left w:w="28.0" w:type="dxa"/>
              <w:right w:w="28.0" w:type="dxa"/>
            </w:tcMar>
          </w:tcPr>
          <w:p w:rsidR="00000000" w:rsidDel="00000000" w:rsidP="00000000" w:rsidRDefault="00000000" w:rsidRPr="00000000" w14:paraId="00000052">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w:t>
            </w:r>
          </w:p>
        </w:tc>
        <w:tc>
          <w:tcPr>
            <w:tcMar>
              <w:left w:w="28.0" w:type="dxa"/>
              <w:right w:w="28.0" w:type="dxa"/>
            </w:tcMar>
          </w:tcPr>
          <w:p w:rsidR="00000000" w:rsidDel="00000000" w:rsidP="00000000" w:rsidRDefault="00000000" w:rsidRPr="00000000" w14:paraId="00000053">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38</w:t>
            </w:r>
          </w:p>
        </w:tc>
      </w:tr>
      <w:tr>
        <w:trPr>
          <w:cantSplit w:val="0"/>
          <w:trHeight w:val="29" w:hRule="atLeast"/>
          <w:tblHeader w:val="0"/>
        </w:trPr>
        <w:tc>
          <w:tcPr>
            <w:tcMar>
              <w:left w:w="28.0" w:type="dxa"/>
              <w:right w:w="28.0" w:type="dxa"/>
            </w:tcMar>
          </w:tcPr>
          <w:p w:rsidR="00000000" w:rsidDel="00000000" w:rsidP="00000000" w:rsidRDefault="00000000" w:rsidRPr="00000000" w14:paraId="00000054">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55">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61 – 80</w:t>
            </w:r>
            <w:r w:rsidDel="00000000" w:rsidR="00000000" w:rsidRPr="00000000">
              <w:rPr>
                <w:rFonts w:ascii="Arial" w:cs="Arial" w:eastAsia="Arial" w:hAnsi="Arial"/>
                <w:color w:val="000000"/>
                <w:sz w:val="18"/>
                <w:szCs w:val="18"/>
                <w:rtl w:val="0"/>
              </w:rPr>
              <w:t xml:space="preserve"> years</w:t>
            </w:r>
            <w:r w:rsidDel="00000000" w:rsidR="00000000" w:rsidRPr="00000000">
              <w:rPr>
                <w:rtl w:val="0"/>
              </w:rPr>
            </w:r>
          </w:p>
        </w:tc>
        <w:tc>
          <w:tcPr>
            <w:tcMar>
              <w:left w:w="28.0" w:type="dxa"/>
              <w:right w:w="28.0" w:type="dxa"/>
            </w:tcMar>
          </w:tcPr>
          <w:p w:rsidR="00000000" w:rsidDel="00000000" w:rsidP="00000000" w:rsidRDefault="00000000" w:rsidRPr="00000000" w14:paraId="00000056">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8</w:t>
            </w:r>
          </w:p>
        </w:tc>
        <w:tc>
          <w:tcPr>
            <w:tcMar>
              <w:left w:w="28.0" w:type="dxa"/>
              <w:right w:w="28.0" w:type="dxa"/>
            </w:tcMar>
          </w:tcPr>
          <w:p w:rsidR="00000000" w:rsidDel="00000000" w:rsidP="00000000" w:rsidRDefault="00000000" w:rsidRPr="00000000" w14:paraId="00000057">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16</w:t>
            </w:r>
          </w:p>
        </w:tc>
      </w:tr>
      <w:tr>
        <w:trPr>
          <w:cantSplit w:val="0"/>
          <w:trHeight w:val="29" w:hRule="atLeast"/>
          <w:tblHeader w:val="0"/>
        </w:trPr>
        <w:tc>
          <w:tcPr>
            <w:tcMar>
              <w:left w:w="28.0" w:type="dxa"/>
              <w:right w:w="28.0" w:type="dxa"/>
            </w:tcMar>
          </w:tcPr>
          <w:p w:rsidR="00000000" w:rsidDel="00000000" w:rsidP="00000000" w:rsidRDefault="00000000" w:rsidRPr="00000000" w14:paraId="00000058">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59">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Average (</w:t>
            </w:r>
            <w:r w:rsidDel="00000000" w:rsidR="00000000" w:rsidRPr="00000000">
              <w:rPr>
                <w:rFonts w:ascii="Arial" w:cs="Arial" w:eastAsia="Arial" w:hAnsi="Arial"/>
                <w:color w:val="000000"/>
                <w:sz w:val="18"/>
                <w:szCs w:val="18"/>
                <w:rtl w:val="0"/>
              </w:rPr>
              <w:t xml:space="preserve">years)</w:t>
            </w:r>
            <w:r w:rsidDel="00000000" w:rsidR="00000000" w:rsidRPr="00000000">
              <w:rPr>
                <w:rtl w:val="0"/>
              </w:rPr>
            </w:r>
          </w:p>
        </w:tc>
        <w:tc>
          <w:tcPr>
            <w:tcMar>
              <w:left w:w="28.0" w:type="dxa"/>
              <w:right w:w="28.0" w:type="dxa"/>
            </w:tcMar>
          </w:tcPr>
          <w:p w:rsidR="00000000" w:rsidDel="00000000" w:rsidP="00000000" w:rsidRDefault="00000000" w:rsidRPr="00000000" w14:paraId="0000005A">
            <w:pPr>
              <w:spacing w:after="0" w:line="240" w:lineRule="auto"/>
              <w:jc w:val="center"/>
              <w:rPr>
                <w:rFonts w:ascii="Arial" w:cs="Arial" w:eastAsia="Arial" w:hAnsi="Arial"/>
                <w:sz w:val="18"/>
                <w:szCs w:val="18"/>
              </w:rPr>
            </w:pPr>
            <w:r w:rsidDel="00000000" w:rsidR="00000000" w:rsidRPr="00000000">
              <w:rPr>
                <w:rFonts w:ascii="Arial" w:cs="Arial" w:eastAsia="Arial" w:hAnsi="Arial"/>
                <w:color w:val="000000"/>
                <w:sz w:val="18"/>
                <w:szCs w:val="18"/>
                <w:rtl w:val="0"/>
              </w:rPr>
              <w:t xml:space="preserve">42.8</w:t>
            </w:r>
            <w:r w:rsidDel="00000000" w:rsidR="00000000" w:rsidRPr="00000000">
              <w:rPr>
                <w:rtl w:val="0"/>
              </w:rPr>
            </w:r>
          </w:p>
        </w:tc>
        <w:tc>
          <w:tcPr>
            <w:tcMar>
              <w:left w:w="28.0" w:type="dxa"/>
              <w:right w:w="28.0" w:type="dxa"/>
            </w:tcMar>
          </w:tcPr>
          <w:p w:rsidR="00000000" w:rsidDel="00000000" w:rsidP="00000000" w:rsidRDefault="00000000" w:rsidRPr="00000000" w14:paraId="0000005B">
            <w:pPr>
              <w:spacing w:after="0" w:line="240" w:lineRule="auto"/>
              <w:jc w:val="center"/>
              <w:rPr>
                <w:rFonts w:ascii="Arial" w:cs="Arial" w:eastAsia="Arial" w:hAnsi="Arial"/>
                <w:sz w:val="18"/>
                <w:szCs w:val="18"/>
              </w:rPr>
            </w:pPr>
            <w:r w:rsidDel="00000000" w:rsidR="00000000" w:rsidRPr="00000000">
              <w:rPr>
                <w:rtl w:val="0"/>
              </w:rPr>
            </w:r>
          </w:p>
        </w:tc>
      </w:tr>
      <w:tr>
        <w:trPr>
          <w:cantSplit w:val="0"/>
          <w:trHeight w:val="29" w:hRule="atLeast"/>
          <w:tblHeader w:val="0"/>
        </w:trPr>
        <w:tc>
          <w:tcPr>
            <w:tcMar>
              <w:left w:w="28.0" w:type="dxa"/>
              <w:right w:w="28.0" w:type="dxa"/>
            </w:tcMar>
          </w:tcPr>
          <w:p w:rsidR="00000000" w:rsidDel="00000000" w:rsidP="00000000" w:rsidRDefault="00000000" w:rsidRPr="00000000" w14:paraId="0000005C">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2</w:t>
            </w:r>
          </w:p>
        </w:tc>
        <w:tc>
          <w:tcPr>
            <w:tcMar>
              <w:left w:w="28.0" w:type="dxa"/>
              <w:right w:w="28.0" w:type="dxa"/>
            </w:tcMar>
          </w:tcPr>
          <w:p w:rsidR="00000000" w:rsidDel="00000000" w:rsidP="00000000" w:rsidRDefault="00000000" w:rsidRPr="00000000" w14:paraId="0000005D">
            <w:pPr>
              <w:spacing w:after="0" w:line="240" w:lineRule="auto"/>
              <w:ind w:left="114" w:hanging="142"/>
              <w:rPr>
                <w:rFonts w:ascii="Arial" w:cs="Arial" w:eastAsia="Arial" w:hAnsi="Arial"/>
                <w:sz w:val="18"/>
                <w:szCs w:val="18"/>
              </w:rPr>
            </w:pPr>
            <w:r w:rsidDel="00000000" w:rsidR="00000000" w:rsidRPr="00000000">
              <w:rPr>
                <w:rFonts w:ascii="Arial" w:cs="Arial" w:eastAsia="Arial" w:hAnsi="Arial"/>
                <w:sz w:val="18"/>
                <w:szCs w:val="18"/>
                <w:rtl w:val="0"/>
              </w:rPr>
              <w:t xml:space="preserve">Education level</w:t>
            </w:r>
          </w:p>
        </w:tc>
        <w:tc>
          <w:tcPr>
            <w:tcMar>
              <w:left w:w="28.0" w:type="dxa"/>
              <w:right w:w="28.0" w:type="dxa"/>
            </w:tcMar>
          </w:tcPr>
          <w:p w:rsidR="00000000" w:rsidDel="00000000" w:rsidP="00000000" w:rsidRDefault="00000000" w:rsidRPr="00000000" w14:paraId="0000005E">
            <w:pPr>
              <w:spacing w:after="0" w:line="240" w:lineRule="auto"/>
              <w:jc w:val="center"/>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5F">
            <w:pPr>
              <w:spacing w:after="0" w:line="240" w:lineRule="auto"/>
              <w:jc w:val="center"/>
              <w:rPr>
                <w:rFonts w:ascii="Arial" w:cs="Arial" w:eastAsia="Arial" w:hAnsi="Arial"/>
                <w:sz w:val="18"/>
                <w:szCs w:val="18"/>
              </w:rPr>
            </w:pPr>
            <w:r w:rsidDel="00000000" w:rsidR="00000000" w:rsidRPr="00000000">
              <w:rPr>
                <w:rtl w:val="0"/>
              </w:rPr>
            </w:r>
          </w:p>
        </w:tc>
      </w:tr>
      <w:tr>
        <w:trPr>
          <w:cantSplit w:val="0"/>
          <w:trHeight w:val="29" w:hRule="atLeast"/>
          <w:tblHeader w:val="0"/>
        </w:trPr>
        <w:tc>
          <w:tcPr>
            <w:tcMar>
              <w:left w:w="28.0" w:type="dxa"/>
              <w:right w:w="28.0" w:type="dxa"/>
            </w:tcMar>
          </w:tcPr>
          <w:p w:rsidR="00000000" w:rsidDel="00000000" w:rsidP="00000000" w:rsidRDefault="00000000" w:rsidRPr="00000000" w14:paraId="00000060">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61">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High school</w:t>
            </w:r>
          </w:p>
        </w:tc>
        <w:tc>
          <w:tcPr>
            <w:tcMar>
              <w:left w:w="28.0" w:type="dxa"/>
              <w:right w:w="28.0" w:type="dxa"/>
            </w:tcMar>
          </w:tcPr>
          <w:p w:rsidR="00000000" w:rsidDel="00000000" w:rsidP="00000000" w:rsidRDefault="00000000" w:rsidRPr="00000000" w14:paraId="00000062">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10</w:t>
            </w:r>
          </w:p>
        </w:tc>
        <w:tc>
          <w:tcPr>
            <w:tcMar>
              <w:left w:w="28.0" w:type="dxa"/>
              <w:right w:w="28.0" w:type="dxa"/>
            </w:tcMar>
          </w:tcPr>
          <w:p w:rsidR="00000000" w:rsidDel="00000000" w:rsidP="00000000" w:rsidRDefault="00000000" w:rsidRPr="00000000" w14:paraId="00000063">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20</w:t>
            </w:r>
          </w:p>
        </w:tc>
      </w:tr>
      <w:tr>
        <w:trPr>
          <w:cantSplit w:val="0"/>
          <w:trHeight w:val="29" w:hRule="atLeast"/>
          <w:tblHeader w:val="0"/>
        </w:trPr>
        <w:tc>
          <w:tcPr>
            <w:tcMar>
              <w:left w:w="28.0" w:type="dxa"/>
              <w:right w:w="28.0" w:type="dxa"/>
            </w:tcMar>
          </w:tcPr>
          <w:p w:rsidR="00000000" w:rsidDel="00000000" w:rsidP="00000000" w:rsidRDefault="00000000" w:rsidRPr="00000000" w14:paraId="00000064">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65">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Undergraduates</w:t>
            </w:r>
          </w:p>
        </w:tc>
        <w:tc>
          <w:tcPr>
            <w:tcMar>
              <w:left w:w="28.0" w:type="dxa"/>
              <w:right w:w="28.0" w:type="dxa"/>
            </w:tcMar>
          </w:tcPr>
          <w:p w:rsidR="00000000" w:rsidDel="00000000" w:rsidP="00000000" w:rsidRDefault="00000000" w:rsidRPr="00000000" w14:paraId="00000066">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17</w:t>
            </w:r>
          </w:p>
        </w:tc>
        <w:tc>
          <w:tcPr>
            <w:tcMar>
              <w:left w:w="28.0" w:type="dxa"/>
              <w:right w:w="28.0" w:type="dxa"/>
            </w:tcMar>
          </w:tcPr>
          <w:p w:rsidR="00000000" w:rsidDel="00000000" w:rsidP="00000000" w:rsidRDefault="00000000" w:rsidRPr="00000000" w14:paraId="00000067">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34</w:t>
            </w:r>
          </w:p>
        </w:tc>
      </w:tr>
      <w:tr>
        <w:trPr>
          <w:cantSplit w:val="0"/>
          <w:trHeight w:val="29" w:hRule="atLeast"/>
          <w:tblHeader w:val="0"/>
        </w:trPr>
        <w:tc>
          <w:tcPr>
            <w:tcMar>
              <w:left w:w="28.0" w:type="dxa"/>
              <w:right w:w="28.0" w:type="dxa"/>
            </w:tcMar>
          </w:tcPr>
          <w:p w:rsidR="00000000" w:rsidDel="00000000" w:rsidP="00000000" w:rsidRDefault="00000000" w:rsidRPr="00000000" w14:paraId="00000068">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69">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Postgraduates</w:t>
            </w:r>
          </w:p>
        </w:tc>
        <w:tc>
          <w:tcPr>
            <w:tcMar>
              <w:left w:w="28.0" w:type="dxa"/>
              <w:right w:w="28.0" w:type="dxa"/>
            </w:tcMar>
          </w:tcPr>
          <w:p w:rsidR="00000000" w:rsidDel="00000000" w:rsidP="00000000" w:rsidRDefault="00000000" w:rsidRPr="00000000" w14:paraId="0000006A">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23</w:t>
            </w:r>
          </w:p>
        </w:tc>
        <w:tc>
          <w:tcPr>
            <w:tcMar>
              <w:left w:w="28.0" w:type="dxa"/>
              <w:right w:w="28.0" w:type="dxa"/>
            </w:tcMar>
          </w:tcPr>
          <w:p w:rsidR="00000000" w:rsidDel="00000000" w:rsidP="00000000" w:rsidRDefault="00000000" w:rsidRPr="00000000" w14:paraId="0000006B">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46</w:t>
            </w:r>
          </w:p>
        </w:tc>
      </w:tr>
      <w:tr>
        <w:trPr>
          <w:cantSplit w:val="0"/>
          <w:trHeight w:val="29" w:hRule="atLeast"/>
          <w:tblHeader w:val="0"/>
        </w:trPr>
        <w:tc>
          <w:tcPr>
            <w:tcMar>
              <w:left w:w="28.0" w:type="dxa"/>
              <w:right w:w="28.0" w:type="dxa"/>
            </w:tcMar>
          </w:tcPr>
          <w:p w:rsidR="00000000" w:rsidDel="00000000" w:rsidP="00000000" w:rsidRDefault="00000000" w:rsidRPr="00000000" w14:paraId="0000006C">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3</w:t>
            </w:r>
          </w:p>
        </w:tc>
        <w:tc>
          <w:tcPr>
            <w:tcMar>
              <w:left w:w="28.0" w:type="dxa"/>
              <w:right w:w="28.0" w:type="dxa"/>
            </w:tcMar>
          </w:tcPr>
          <w:p w:rsidR="00000000" w:rsidDel="00000000" w:rsidP="00000000" w:rsidRDefault="00000000" w:rsidRPr="00000000" w14:paraId="0000006D">
            <w:pPr>
              <w:spacing w:after="0" w:line="240" w:lineRule="auto"/>
              <w:ind w:left="114" w:hanging="114"/>
              <w:rPr>
                <w:rFonts w:ascii="Arial" w:cs="Arial" w:eastAsia="Arial" w:hAnsi="Arial"/>
                <w:sz w:val="18"/>
                <w:szCs w:val="18"/>
              </w:rPr>
            </w:pPr>
            <w:r w:rsidDel="00000000" w:rsidR="00000000" w:rsidRPr="00000000">
              <w:rPr>
                <w:rFonts w:ascii="Arial" w:cs="Arial" w:eastAsia="Arial" w:hAnsi="Arial"/>
                <w:sz w:val="18"/>
                <w:szCs w:val="18"/>
                <w:rtl w:val="0"/>
              </w:rPr>
              <w:t xml:space="preserve">Salary</w:t>
            </w:r>
          </w:p>
        </w:tc>
        <w:tc>
          <w:tcPr>
            <w:tcMar>
              <w:left w:w="28.0" w:type="dxa"/>
              <w:right w:w="28.0" w:type="dxa"/>
            </w:tcMar>
          </w:tcPr>
          <w:p w:rsidR="00000000" w:rsidDel="00000000" w:rsidP="00000000" w:rsidRDefault="00000000" w:rsidRPr="00000000" w14:paraId="0000006E">
            <w:pPr>
              <w:spacing w:after="0" w:line="240" w:lineRule="auto"/>
              <w:jc w:val="center"/>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6F">
            <w:pPr>
              <w:spacing w:after="0" w:line="240" w:lineRule="auto"/>
              <w:jc w:val="center"/>
              <w:rPr>
                <w:rFonts w:ascii="Arial" w:cs="Arial" w:eastAsia="Arial" w:hAnsi="Arial"/>
                <w:sz w:val="18"/>
                <w:szCs w:val="18"/>
              </w:rPr>
            </w:pPr>
            <w:r w:rsidDel="00000000" w:rsidR="00000000" w:rsidRPr="00000000">
              <w:rPr>
                <w:rtl w:val="0"/>
              </w:rPr>
            </w:r>
          </w:p>
        </w:tc>
      </w:tr>
      <w:tr>
        <w:trPr>
          <w:cantSplit w:val="0"/>
          <w:trHeight w:val="29" w:hRule="atLeast"/>
          <w:tblHeader w:val="0"/>
        </w:trPr>
        <w:tc>
          <w:tcPr>
            <w:tcMar>
              <w:left w:w="28.0" w:type="dxa"/>
              <w:right w:w="28.0" w:type="dxa"/>
            </w:tcMar>
          </w:tcPr>
          <w:p w:rsidR="00000000" w:rsidDel="00000000" w:rsidP="00000000" w:rsidRDefault="00000000" w:rsidRPr="00000000" w14:paraId="00000070">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71">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Below 5.000k (IDR)</w:t>
            </w:r>
          </w:p>
        </w:tc>
        <w:tc>
          <w:tcPr>
            <w:tcMar>
              <w:left w:w="28.0" w:type="dxa"/>
              <w:right w:w="28.0" w:type="dxa"/>
            </w:tcMar>
          </w:tcPr>
          <w:p w:rsidR="00000000" w:rsidDel="00000000" w:rsidP="00000000" w:rsidRDefault="00000000" w:rsidRPr="00000000" w14:paraId="00000072">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21</w:t>
            </w:r>
          </w:p>
        </w:tc>
        <w:tc>
          <w:tcPr>
            <w:tcMar>
              <w:left w:w="28.0" w:type="dxa"/>
              <w:right w:w="28.0" w:type="dxa"/>
            </w:tcMar>
          </w:tcPr>
          <w:p w:rsidR="00000000" w:rsidDel="00000000" w:rsidP="00000000" w:rsidRDefault="00000000" w:rsidRPr="00000000" w14:paraId="00000073">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42</w:t>
            </w:r>
          </w:p>
        </w:tc>
      </w:tr>
      <w:tr>
        <w:trPr>
          <w:cantSplit w:val="0"/>
          <w:trHeight w:val="29" w:hRule="atLeast"/>
          <w:tblHeader w:val="0"/>
        </w:trPr>
        <w:tc>
          <w:tcPr>
            <w:tcMar>
              <w:left w:w="28.0" w:type="dxa"/>
              <w:right w:w="28.0" w:type="dxa"/>
            </w:tcMar>
          </w:tcPr>
          <w:p w:rsidR="00000000" w:rsidDel="00000000" w:rsidP="00000000" w:rsidRDefault="00000000" w:rsidRPr="00000000" w14:paraId="00000074">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75">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5.100k – 10.000k (IDR)</w:t>
            </w:r>
          </w:p>
        </w:tc>
        <w:tc>
          <w:tcPr>
            <w:tcMar>
              <w:left w:w="28.0" w:type="dxa"/>
              <w:right w:w="28.0" w:type="dxa"/>
            </w:tcMar>
          </w:tcPr>
          <w:p w:rsidR="00000000" w:rsidDel="00000000" w:rsidP="00000000" w:rsidRDefault="00000000" w:rsidRPr="00000000" w14:paraId="00000076">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21</w:t>
            </w:r>
          </w:p>
        </w:tc>
        <w:tc>
          <w:tcPr>
            <w:tcMar>
              <w:left w:w="28.0" w:type="dxa"/>
              <w:right w:w="28.0" w:type="dxa"/>
            </w:tcMar>
          </w:tcPr>
          <w:p w:rsidR="00000000" w:rsidDel="00000000" w:rsidP="00000000" w:rsidRDefault="00000000" w:rsidRPr="00000000" w14:paraId="00000077">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42</w:t>
            </w:r>
          </w:p>
        </w:tc>
      </w:tr>
      <w:tr>
        <w:trPr>
          <w:cantSplit w:val="0"/>
          <w:trHeight w:val="29" w:hRule="atLeast"/>
          <w:tblHeader w:val="0"/>
        </w:trPr>
        <w:tc>
          <w:tcPr>
            <w:tcMar>
              <w:left w:w="28.0" w:type="dxa"/>
              <w:right w:w="28.0" w:type="dxa"/>
            </w:tcMar>
          </w:tcPr>
          <w:p w:rsidR="00000000" w:rsidDel="00000000" w:rsidP="00000000" w:rsidRDefault="00000000" w:rsidRPr="00000000" w14:paraId="00000078">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79">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10.100k – 15.000 (IDR)</w:t>
            </w:r>
          </w:p>
        </w:tc>
        <w:tc>
          <w:tcPr>
            <w:tcMar>
              <w:left w:w="28.0" w:type="dxa"/>
              <w:right w:w="28.0" w:type="dxa"/>
            </w:tcMar>
          </w:tcPr>
          <w:p w:rsidR="00000000" w:rsidDel="00000000" w:rsidP="00000000" w:rsidRDefault="00000000" w:rsidRPr="00000000" w14:paraId="0000007A">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Mar>
              <w:left w:w="28.0" w:type="dxa"/>
              <w:right w:w="28.0" w:type="dxa"/>
            </w:tcMar>
          </w:tcPr>
          <w:p w:rsidR="00000000" w:rsidDel="00000000" w:rsidP="00000000" w:rsidRDefault="00000000" w:rsidRPr="00000000" w14:paraId="0000007B">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8</w:t>
            </w:r>
          </w:p>
        </w:tc>
      </w:tr>
      <w:tr>
        <w:trPr>
          <w:cantSplit w:val="0"/>
          <w:trHeight w:val="29" w:hRule="atLeast"/>
          <w:tblHeader w:val="0"/>
        </w:trPr>
        <w:tc>
          <w:tcPr>
            <w:tcMar>
              <w:left w:w="28.0" w:type="dxa"/>
              <w:right w:w="28.0" w:type="dxa"/>
            </w:tcMar>
          </w:tcPr>
          <w:p w:rsidR="00000000" w:rsidDel="00000000" w:rsidP="00000000" w:rsidRDefault="00000000" w:rsidRPr="00000000" w14:paraId="0000007C">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7D">
            <w:pPr>
              <w:spacing w:after="0" w:line="240" w:lineRule="auto"/>
              <w:ind w:left="114"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Above 15.100 (IDR)</w:t>
            </w:r>
          </w:p>
        </w:tc>
        <w:tc>
          <w:tcPr>
            <w:tcMar>
              <w:left w:w="28.0" w:type="dxa"/>
              <w:right w:w="28.0" w:type="dxa"/>
            </w:tcMar>
          </w:tcPr>
          <w:p w:rsidR="00000000" w:rsidDel="00000000" w:rsidP="00000000" w:rsidRDefault="00000000" w:rsidRPr="00000000" w14:paraId="0000007E">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Mar>
              <w:left w:w="28.0" w:type="dxa"/>
              <w:right w:w="28.0" w:type="dxa"/>
            </w:tcMar>
          </w:tcPr>
          <w:p w:rsidR="00000000" w:rsidDel="00000000" w:rsidP="00000000" w:rsidRDefault="00000000" w:rsidRPr="00000000" w14:paraId="0000007F">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8</w:t>
            </w:r>
          </w:p>
        </w:tc>
      </w:tr>
      <w:tr>
        <w:trPr>
          <w:cantSplit w:val="0"/>
          <w:trHeight w:val="29" w:hRule="atLeast"/>
          <w:tblHeader w:val="0"/>
        </w:trPr>
        <w:tc>
          <w:tcPr>
            <w:tcMar>
              <w:left w:w="28.0" w:type="dxa"/>
              <w:right w:w="28.0" w:type="dxa"/>
            </w:tcMar>
          </w:tcPr>
          <w:p w:rsidR="00000000" w:rsidDel="00000000" w:rsidP="00000000" w:rsidRDefault="00000000" w:rsidRPr="00000000" w14:paraId="00000080">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4</w:t>
            </w:r>
          </w:p>
        </w:tc>
        <w:tc>
          <w:tcPr>
            <w:tcMar>
              <w:left w:w="28.0" w:type="dxa"/>
              <w:right w:w="28.0" w:type="dxa"/>
            </w:tcMar>
          </w:tcPr>
          <w:p w:rsidR="00000000" w:rsidDel="00000000" w:rsidP="00000000" w:rsidRDefault="00000000" w:rsidRPr="00000000" w14:paraId="00000081">
            <w:pPr>
              <w:spacing w:after="0" w:line="240" w:lineRule="auto"/>
              <w:ind w:left="114" w:hanging="114"/>
              <w:rPr>
                <w:rFonts w:ascii="Arial" w:cs="Arial" w:eastAsia="Arial" w:hAnsi="Arial"/>
                <w:sz w:val="18"/>
                <w:szCs w:val="18"/>
              </w:rPr>
            </w:pPr>
            <w:r w:rsidDel="00000000" w:rsidR="00000000" w:rsidRPr="00000000">
              <w:rPr>
                <w:rFonts w:ascii="Arial" w:cs="Arial" w:eastAsia="Arial" w:hAnsi="Arial"/>
                <w:sz w:val="18"/>
                <w:szCs w:val="18"/>
                <w:rtl w:val="0"/>
              </w:rPr>
              <w:t xml:space="preserve">Experiences</w:t>
            </w:r>
          </w:p>
        </w:tc>
        <w:tc>
          <w:tcPr>
            <w:tcMar>
              <w:left w:w="28.0" w:type="dxa"/>
              <w:right w:w="28.0" w:type="dxa"/>
            </w:tcMar>
          </w:tcPr>
          <w:p w:rsidR="00000000" w:rsidDel="00000000" w:rsidP="00000000" w:rsidRDefault="00000000" w:rsidRPr="00000000" w14:paraId="00000082">
            <w:pPr>
              <w:spacing w:after="0" w:line="240" w:lineRule="auto"/>
              <w:jc w:val="center"/>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83">
            <w:pPr>
              <w:spacing w:after="0" w:line="240" w:lineRule="auto"/>
              <w:jc w:val="center"/>
              <w:rPr>
                <w:rFonts w:ascii="Arial" w:cs="Arial" w:eastAsia="Arial" w:hAnsi="Arial"/>
                <w:sz w:val="18"/>
                <w:szCs w:val="18"/>
              </w:rPr>
            </w:pPr>
            <w:r w:rsidDel="00000000" w:rsidR="00000000" w:rsidRPr="00000000">
              <w:rPr>
                <w:rtl w:val="0"/>
              </w:rPr>
            </w:r>
          </w:p>
        </w:tc>
      </w:tr>
      <w:tr>
        <w:trPr>
          <w:cantSplit w:val="0"/>
          <w:trHeight w:val="29" w:hRule="atLeast"/>
          <w:tblHeader w:val="0"/>
        </w:trPr>
        <w:tc>
          <w:tcPr>
            <w:tcMar>
              <w:left w:w="28.0" w:type="dxa"/>
              <w:right w:w="28.0" w:type="dxa"/>
            </w:tcMar>
          </w:tcPr>
          <w:p w:rsidR="00000000" w:rsidDel="00000000" w:rsidP="00000000" w:rsidRDefault="00000000" w:rsidRPr="00000000" w14:paraId="00000084">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85">
            <w:pPr>
              <w:spacing w:after="0" w:line="240" w:lineRule="auto"/>
              <w:ind w:left="114" w:firstLine="0"/>
              <w:rPr>
                <w:rFonts w:ascii="Arial" w:cs="Arial" w:eastAsia="Arial" w:hAnsi="Arial"/>
                <w:color w:val="000000"/>
                <w:sz w:val="18"/>
                <w:szCs w:val="18"/>
              </w:rPr>
            </w:pPr>
            <w:sdt>
              <w:sdtPr>
                <w:tag w:val="goog_rdk_1"/>
              </w:sdtPr>
              <w:sdtContent>
                <w:r w:rsidDel="00000000" w:rsidR="00000000" w:rsidRPr="00000000">
                  <w:rPr>
                    <w:rFonts w:ascii="Arial Unicode MS" w:cs="Arial Unicode MS" w:eastAsia="Arial Unicode MS" w:hAnsi="Arial Unicode MS"/>
                    <w:sz w:val="18"/>
                    <w:szCs w:val="18"/>
                    <w:rtl w:val="0"/>
                  </w:rPr>
                  <w:t xml:space="preserve">≤ 10 </w:t>
                </w:r>
              </w:sdtContent>
            </w:sdt>
            <w:r w:rsidDel="00000000" w:rsidR="00000000" w:rsidRPr="00000000">
              <w:rPr>
                <w:rFonts w:ascii="Arial" w:cs="Arial" w:eastAsia="Arial" w:hAnsi="Arial"/>
                <w:color w:val="000000"/>
                <w:sz w:val="18"/>
                <w:szCs w:val="18"/>
                <w:rtl w:val="0"/>
              </w:rPr>
              <w:t xml:space="preserve">years</w:t>
            </w:r>
          </w:p>
        </w:tc>
        <w:tc>
          <w:tcPr>
            <w:tcMar>
              <w:left w:w="28.0" w:type="dxa"/>
              <w:right w:w="28.0" w:type="dxa"/>
            </w:tcMar>
          </w:tcPr>
          <w:p w:rsidR="00000000" w:rsidDel="00000000" w:rsidP="00000000" w:rsidRDefault="00000000" w:rsidRPr="00000000" w14:paraId="00000086">
            <w:pP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17</w:t>
            </w:r>
          </w:p>
        </w:tc>
        <w:tc>
          <w:tcPr>
            <w:tcMar>
              <w:left w:w="28.0" w:type="dxa"/>
              <w:right w:w="28.0" w:type="dxa"/>
            </w:tcMar>
          </w:tcPr>
          <w:p w:rsidR="00000000" w:rsidDel="00000000" w:rsidP="00000000" w:rsidRDefault="00000000" w:rsidRPr="00000000" w14:paraId="00000087">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34</w:t>
            </w:r>
          </w:p>
        </w:tc>
      </w:tr>
      <w:tr>
        <w:trPr>
          <w:cantSplit w:val="0"/>
          <w:trHeight w:val="29" w:hRule="atLeast"/>
          <w:tblHeader w:val="0"/>
        </w:trPr>
        <w:tc>
          <w:tcPr>
            <w:tcMar>
              <w:left w:w="28.0" w:type="dxa"/>
              <w:right w:w="28.0" w:type="dxa"/>
            </w:tcMar>
          </w:tcPr>
          <w:p w:rsidR="00000000" w:rsidDel="00000000" w:rsidP="00000000" w:rsidRDefault="00000000" w:rsidRPr="00000000" w14:paraId="00000088">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89">
            <w:pPr>
              <w:spacing w:after="0" w:line="240" w:lineRule="auto"/>
              <w:ind w:left="114"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10-25 years</w:t>
            </w:r>
          </w:p>
        </w:tc>
        <w:tc>
          <w:tcPr>
            <w:tcMar>
              <w:left w:w="28.0" w:type="dxa"/>
              <w:right w:w="28.0" w:type="dxa"/>
            </w:tcMar>
          </w:tcPr>
          <w:p w:rsidR="00000000" w:rsidDel="00000000" w:rsidP="00000000" w:rsidRDefault="00000000" w:rsidRPr="00000000" w14:paraId="0000008A">
            <w:pP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14</w:t>
            </w:r>
          </w:p>
        </w:tc>
        <w:tc>
          <w:tcPr>
            <w:tcMar>
              <w:left w:w="28.0" w:type="dxa"/>
              <w:right w:w="28.0" w:type="dxa"/>
            </w:tcMar>
          </w:tcPr>
          <w:p w:rsidR="00000000" w:rsidDel="00000000" w:rsidP="00000000" w:rsidRDefault="00000000" w:rsidRPr="00000000" w14:paraId="0000008B">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28</w:t>
            </w:r>
          </w:p>
        </w:tc>
      </w:tr>
      <w:tr>
        <w:trPr>
          <w:cantSplit w:val="0"/>
          <w:trHeight w:val="29" w:hRule="atLeast"/>
          <w:tblHeader w:val="0"/>
        </w:trPr>
        <w:tc>
          <w:tcPr>
            <w:tcMar>
              <w:left w:w="28.0" w:type="dxa"/>
              <w:right w:w="28.0" w:type="dxa"/>
            </w:tcMar>
          </w:tcPr>
          <w:p w:rsidR="00000000" w:rsidDel="00000000" w:rsidP="00000000" w:rsidRDefault="00000000" w:rsidRPr="00000000" w14:paraId="0000008C">
            <w:pPr>
              <w:spacing w:after="0" w:line="240" w:lineRule="auto"/>
              <w:rPr>
                <w:rFonts w:ascii="Arial" w:cs="Arial" w:eastAsia="Arial" w:hAnsi="Arial"/>
                <w:sz w:val="18"/>
                <w:szCs w:val="18"/>
              </w:rPr>
            </w:pPr>
            <w:r w:rsidDel="00000000" w:rsidR="00000000" w:rsidRPr="00000000">
              <w:rPr>
                <w:rtl w:val="0"/>
              </w:rPr>
            </w:r>
          </w:p>
        </w:tc>
        <w:tc>
          <w:tcPr>
            <w:tcMar>
              <w:left w:w="28.0" w:type="dxa"/>
              <w:right w:w="28.0" w:type="dxa"/>
            </w:tcMar>
          </w:tcPr>
          <w:p w:rsidR="00000000" w:rsidDel="00000000" w:rsidP="00000000" w:rsidRDefault="00000000" w:rsidRPr="00000000" w14:paraId="0000008D">
            <w:pPr>
              <w:spacing w:after="0" w:line="240" w:lineRule="auto"/>
              <w:ind w:left="114"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25 years or above</w:t>
            </w:r>
          </w:p>
        </w:tc>
        <w:tc>
          <w:tcPr>
            <w:tcMar>
              <w:left w:w="28.0" w:type="dxa"/>
              <w:right w:w="28.0" w:type="dxa"/>
            </w:tcMar>
          </w:tcPr>
          <w:p w:rsidR="00000000" w:rsidDel="00000000" w:rsidP="00000000" w:rsidRDefault="00000000" w:rsidRPr="00000000" w14:paraId="0000008E">
            <w:pP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19</w:t>
            </w:r>
          </w:p>
        </w:tc>
        <w:tc>
          <w:tcPr>
            <w:tcMar>
              <w:left w:w="28.0" w:type="dxa"/>
              <w:right w:w="28.0" w:type="dxa"/>
            </w:tcMar>
          </w:tcPr>
          <w:p w:rsidR="00000000" w:rsidDel="00000000" w:rsidP="00000000" w:rsidRDefault="00000000" w:rsidRPr="00000000" w14:paraId="0000008F">
            <w:pPr>
              <w:spacing w:after="0" w:line="240" w:lineRule="auto"/>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38</w:t>
            </w:r>
          </w:p>
        </w:tc>
      </w:tr>
      <w:tr>
        <w:trPr>
          <w:cantSplit w:val="0"/>
          <w:trHeight w:val="29" w:hRule="atLeast"/>
          <w:tblHeader w:val="0"/>
        </w:trPr>
        <w:tc>
          <w:tcPr>
            <w:tcBorders>
              <w:bottom w:color="000000" w:space="0" w:sz="4" w:val="single"/>
            </w:tcBorders>
            <w:tcMar>
              <w:left w:w="28.0" w:type="dxa"/>
              <w:right w:w="28.0" w:type="dxa"/>
            </w:tcMar>
          </w:tcPr>
          <w:p w:rsidR="00000000" w:rsidDel="00000000" w:rsidP="00000000" w:rsidRDefault="00000000" w:rsidRPr="00000000" w14:paraId="00000090">
            <w:pPr>
              <w:spacing w:after="0" w:line="240" w:lineRule="auto"/>
              <w:rPr>
                <w:rFonts w:ascii="Arial" w:cs="Arial" w:eastAsia="Arial" w:hAnsi="Arial"/>
                <w:sz w:val="18"/>
                <w:szCs w:val="18"/>
              </w:rPr>
            </w:pPr>
            <w:r w:rsidDel="00000000" w:rsidR="00000000" w:rsidRPr="00000000">
              <w:rPr>
                <w:rtl w:val="0"/>
              </w:rPr>
            </w:r>
          </w:p>
        </w:tc>
        <w:tc>
          <w:tcPr>
            <w:tcBorders>
              <w:bottom w:color="000000" w:space="0" w:sz="4" w:val="single"/>
            </w:tcBorders>
            <w:tcMar>
              <w:left w:w="28.0" w:type="dxa"/>
              <w:right w:w="28.0" w:type="dxa"/>
            </w:tcMar>
          </w:tcPr>
          <w:p w:rsidR="00000000" w:rsidDel="00000000" w:rsidP="00000000" w:rsidRDefault="00000000" w:rsidRPr="00000000" w14:paraId="00000091">
            <w:pPr>
              <w:spacing w:after="0" w:line="240" w:lineRule="auto"/>
              <w:ind w:left="114" w:firstLine="0"/>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Average (years)</w:t>
            </w:r>
          </w:p>
        </w:tc>
        <w:tc>
          <w:tcPr>
            <w:tcBorders>
              <w:bottom w:color="000000" w:space="0" w:sz="4" w:val="single"/>
            </w:tcBorders>
            <w:tcMar>
              <w:left w:w="28.0" w:type="dxa"/>
              <w:right w:w="28.0" w:type="dxa"/>
            </w:tcMar>
          </w:tcPr>
          <w:p w:rsidR="00000000" w:rsidDel="00000000" w:rsidP="00000000" w:rsidRDefault="00000000" w:rsidRPr="00000000" w14:paraId="00000092">
            <w:pPr>
              <w:spacing w:after="0" w:line="240" w:lineRule="auto"/>
              <w:jc w:val="cente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20.4</w:t>
            </w:r>
          </w:p>
        </w:tc>
        <w:tc>
          <w:tcPr>
            <w:tcBorders>
              <w:bottom w:color="000000" w:space="0" w:sz="4" w:val="single"/>
            </w:tcBorders>
            <w:tcMar>
              <w:left w:w="28.0" w:type="dxa"/>
              <w:right w:w="28.0" w:type="dxa"/>
            </w:tcMar>
          </w:tcPr>
          <w:p w:rsidR="00000000" w:rsidDel="00000000" w:rsidP="00000000" w:rsidRDefault="00000000" w:rsidRPr="00000000" w14:paraId="00000093">
            <w:pPr>
              <w:spacing w:after="0" w:line="240" w:lineRule="auto"/>
              <w:jc w:val="center"/>
              <w:rPr>
                <w:rFonts w:ascii="Arial" w:cs="Arial" w:eastAsia="Arial" w:hAnsi="Arial"/>
                <w:sz w:val="18"/>
                <w:szCs w:val="18"/>
              </w:rPr>
            </w:pPr>
            <w:r w:rsidDel="00000000" w:rsidR="00000000" w:rsidRPr="00000000">
              <w:rPr>
                <w:rtl w:val="0"/>
              </w:rPr>
            </w:r>
          </w:p>
        </w:tc>
      </w:tr>
      <w:tr>
        <w:trPr>
          <w:cantSplit w:val="0"/>
          <w:trHeight w:val="29" w:hRule="atLeast"/>
          <w:tblHeader w:val="0"/>
        </w:trPr>
        <w:tc>
          <w:tcPr>
            <w:gridSpan w:val="4"/>
            <w:tcBorders>
              <w:top w:color="000000" w:space="0" w:sz="4" w:val="single"/>
            </w:tcBorders>
            <w:tcMar>
              <w:left w:w="28.0" w:type="dxa"/>
              <w:right w:w="28.0" w:type="dxa"/>
            </w:tcMar>
          </w:tcPr>
          <w:p w:rsidR="00000000" w:rsidDel="00000000" w:rsidP="00000000" w:rsidRDefault="00000000" w:rsidRPr="00000000" w14:paraId="00000094">
            <w:pPr>
              <w:spacing w:after="0" w:line="24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Use single spacing throughout cells in the Table</w:t>
            </w:r>
          </w:p>
          <w:p w:rsidR="00000000" w:rsidDel="00000000" w:rsidP="00000000" w:rsidRDefault="00000000" w:rsidRPr="00000000" w14:paraId="00000095">
            <w:pPr>
              <w:spacing w:after="0" w:line="24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Source: Survey Analysis</w:t>
            </w:r>
          </w:p>
          <w:p w:rsidR="00000000" w:rsidDel="00000000" w:rsidP="00000000" w:rsidRDefault="00000000" w:rsidRPr="00000000" w14:paraId="00000096">
            <w:pPr>
              <w:spacing w:after="0" w:line="240" w:lineRule="auto"/>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9A">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Sub Chapter concerning Research Result/Substance/Finding Object (Arial Bold pt.10, Sentence case, left alignment)</w:t>
      </w:r>
    </w:p>
    <w:p w:rsidR="00000000" w:rsidDel="00000000" w:rsidP="00000000" w:rsidRDefault="00000000" w:rsidRPr="00000000" w14:paraId="0000009B">
      <w:pPr>
        <w:spacing w:after="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this sub-chapter, the author explains the research results or findings as has been done in the research analysis method. The author presents the findings in the form of numbers, symptoms, relationships or phenomena carefully and convincingly. For manuscripts in the form of literature reviews, results may be replaced by other topics such as current conditions, policies or developments. The writing of decimal numbers is indicated by a point and not a comma (eg. 25.5 cm instead of 25,5 cm); number of thousands/millions are indicated by a comma, not a dot (eg. Rp 20,500 instead of Rp 20.500); Large numbers can be replaced with the title word (eg. 2.8 million instead of 2,800,000).</w:t>
      </w:r>
    </w:p>
    <w:p w:rsidR="00000000" w:rsidDel="00000000" w:rsidP="00000000" w:rsidRDefault="00000000" w:rsidRPr="00000000" w14:paraId="0000009C">
      <w:pPr>
        <w:spacing w:after="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Description of the results should not be separated from the illustrations, but confirm each other. Illustrations and descriptions are provided with proportional and harmonious. Illustrations are given a clear sequence number. The total number of illustrations ranges from 3 to 6. The illustrations should emphasize to support the research objectives.</w:t>
      </w:r>
      <w:r w:rsidDel="00000000" w:rsidR="00000000" w:rsidRPr="00000000">
        <w:rPr>
          <w:rtl w:val="0"/>
        </w:rPr>
        <w:t xml:space="preserve"> </w:t>
      </w:r>
      <w:r w:rsidDel="00000000" w:rsidR="00000000" w:rsidRPr="00000000">
        <w:rPr>
          <w:rFonts w:ascii="Arial" w:cs="Arial" w:eastAsia="Arial" w:hAnsi="Arial"/>
          <w:sz w:val="20"/>
          <w:szCs w:val="20"/>
          <w:rtl w:val="0"/>
        </w:rPr>
        <w:t xml:space="preserve">The illustration in the form of statistical analysis is presented proportionally, it is not necessary to write down the understanding of hypothesis H0 vs H1. For example, the estimation result of the regression analysis is sufficiently expressed through t- or F-test symbols.  </w:t>
      </w:r>
    </w:p>
    <w:p w:rsidR="00000000" w:rsidDel="00000000" w:rsidP="00000000" w:rsidRDefault="00000000" w:rsidRPr="00000000" w14:paraId="0000009D">
      <w:pPr>
        <w:spacing w:after="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E">
      <w:pPr>
        <w:spacing w:after="12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DISCUSSION / ANALYSIS (Arial Bold pt.10, Uppercase, left alignment)</w:t>
      </w:r>
    </w:p>
    <w:p w:rsidR="00000000" w:rsidDel="00000000" w:rsidP="00000000" w:rsidRDefault="00000000" w:rsidRPr="00000000" w14:paraId="0000009F">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discussion explains the meaning of the results of research or illustration. The discussion should be able to answer the meaning of the result, why it happened, how it happened, why different or not significantly different. Provide logical, and scientific analysis of findings of the study. Present evidences to support your analysis by citing the works of earlier researchers or existing theories. In the discussion, it is necessary to make confrontation or confirmation to related study as in the literature review on the introduction. The author explains why it is the same or different than other studies. The author should be able to compare their research results with two or three previous studies.</w:t>
      </w:r>
    </w:p>
    <w:p w:rsidR="00000000" w:rsidDel="00000000" w:rsidP="00000000" w:rsidRDefault="00000000" w:rsidRPr="00000000" w14:paraId="000000A0">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Sub Chapter concerning implications of the research (Arial Bold pt.10, Sentence case, left alignment)</w:t>
      </w:r>
    </w:p>
    <w:p w:rsidR="00000000" w:rsidDel="00000000" w:rsidP="00000000" w:rsidRDefault="00000000" w:rsidRPr="00000000" w14:paraId="000000A2">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author is required to write a sub-chapter on the implications of the research, which elaborate thoughts, issues or discourses based on their findings.  The research implications include a theoretical cognitive, research development, or the benefits for corresponding user (industry, community, academia, and/or government).</w:t>
      </w:r>
      <w:r w:rsidDel="00000000" w:rsidR="00000000" w:rsidRPr="00000000">
        <w:rPr>
          <w:rtl w:val="0"/>
        </w:rPr>
        <w:t xml:space="preserve"> </w:t>
      </w:r>
      <w:r w:rsidDel="00000000" w:rsidR="00000000" w:rsidRPr="00000000">
        <w:rPr>
          <w:rFonts w:ascii="Arial" w:cs="Arial" w:eastAsia="Arial" w:hAnsi="Arial"/>
          <w:sz w:val="20"/>
          <w:szCs w:val="20"/>
          <w:rtl w:val="0"/>
        </w:rPr>
        <w:t xml:space="preserve">Each article is encouraged to present findings and promote implications research (by doing synthesis) for the macro or broader side so that they can be useful for decision-makers in the government, community or industry, and elaborate how they take part in their responsibilities.</w:t>
      </w:r>
    </w:p>
    <w:p w:rsidR="00000000" w:rsidDel="00000000" w:rsidP="00000000" w:rsidRDefault="00000000" w:rsidRPr="00000000" w14:paraId="000000A3">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overall Results and Discussions should be presented straightforwardly and concisely with at least 50 percent of the total pages, or 2,500-3,500 words approximately.</w:t>
      </w:r>
    </w:p>
    <w:p w:rsidR="00000000" w:rsidDel="00000000" w:rsidP="00000000" w:rsidRDefault="00000000" w:rsidRPr="00000000" w14:paraId="000000A4">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5">
      <w:pPr>
        <w:spacing w:after="12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CONCLUSION (Arial Bold pt.10, Uppercase, left alignment)</w:t>
      </w:r>
    </w:p>
    <w:p w:rsidR="00000000" w:rsidDel="00000000" w:rsidP="00000000" w:rsidRDefault="00000000" w:rsidRPr="00000000" w14:paraId="000000A6">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conclusion contains the findings of each research objective statement. If the study has two research objectives, then there are two findings’ conclusions, and completed with a brief implication. The conclusion should be written in very clear words. It should be able to explain how the objectives of the study are got accomplished. Suggestion can contain two implications, first for other researchers so that become part of research roadmap development; and secondly for society, industry, government as the implication of the utilization of research result. </w:t>
      </w:r>
    </w:p>
    <w:p w:rsidR="00000000" w:rsidDel="00000000" w:rsidP="00000000" w:rsidRDefault="00000000" w:rsidRPr="00000000" w14:paraId="000000A7">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8">
      <w:pPr>
        <w:spacing w:after="120" w:before="12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LIMITATION AND FURTHER STUDY (Arial Bold pt.10, Uppercase, left alignment)</w:t>
      </w:r>
    </w:p>
    <w:p w:rsidR="00000000" w:rsidDel="00000000" w:rsidP="00000000" w:rsidRDefault="00000000" w:rsidRPr="00000000" w14:paraId="000000A9">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No study covers all aspects of the research problem. The author should discuss the limitations or gaps of this study. And also present the future scope or plan of the study. </w:t>
      </w:r>
    </w:p>
    <w:p w:rsidR="00000000" w:rsidDel="00000000" w:rsidP="00000000" w:rsidRDefault="00000000" w:rsidRPr="00000000" w14:paraId="000000AA">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overall conclusions and recommendations should be presented with approximately 10 percent of the total pages, or ranges from 500 to 1,000 words.</w:t>
      </w:r>
    </w:p>
    <w:p w:rsidR="00000000" w:rsidDel="00000000" w:rsidP="00000000" w:rsidRDefault="00000000" w:rsidRPr="00000000" w14:paraId="000000AB">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C">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CONFLICT OF INTEREST AND ETHICAL STANDARDS (Arial Bold pt.10, Uppercase, left alignment)</w:t>
      </w:r>
    </w:p>
    <w:p w:rsidR="00000000" w:rsidDel="00000000" w:rsidP="00000000" w:rsidRDefault="00000000" w:rsidRPr="00000000" w14:paraId="000000AD">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author should write in clear words that there exists no conflict of interest with the current organisation and no unethical practices followed during the study (Like plagiarism, animal testing, human testing etc). In case of any medical report or clinical analysis, a consent letter should be submitted.</w:t>
      </w:r>
      <w:r w:rsidDel="00000000" w:rsidR="00000000" w:rsidRPr="00000000">
        <w:rPr>
          <w:rtl w:val="0"/>
        </w:rPr>
        <w:t xml:space="preserve"> </w:t>
      </w:r>
      <w:r w:rsidDel="00000000" w:rsidR="00000000" w:rsidRPr="00000000">
        <w:rPr>
          <w:rFonts w:ascii="Arial" w:cs="Arial" w:eastAsia="Arial" w:hAnsi="Arial"/>
          <w:sz w:val="20"/>
          <w:szCs w:val="20"/>
          <w:rtl w:val="0"/>
        </w:rPr>
        <w:t xml:space="preserve">In multi-authored papers, it’s important that ALL authors that have made a significant contribution to the paper are listed. Those who have provided support but have not contributed to the research should be featured in an acknowledgements section. You should never include people who have not contributed to the paper or who don’t want to be associated with the research.</w:t>
      </w:r>
    </w:p>
    <w:p w:rsidR="00000000" w:rsidDel="00000000" w:rsidP="00000000" w:rsidRDefault="00000000" w:rsidRPr="00000000" w14:paraId="000000AE">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F">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ACKNOWLEDGEMENT (Arial Bold pt.10, Uppercase, left alignment)</w:t>
      </w:r>
    </w:p>
    <w:p w:rsidR="00000000" w:rsidDel="00000000" w:rsidP="00000000" w:rsidRDefault="00000000" w:rsidRPr="00000000" w14:paraId="000000B0">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author should present a list of acknowledgements at the end. Any financial or nonfinancial support for the study should be acknowledged. Your article must reference all sources of external research funding in the acknowledgements section. You should describe the role of the funder or financial sponsor in the entire research process, from study design to submission.</w:t>
      </w:r>
    </w:p>
    <w:p w:rsidR="00000000" w:rsidDel="00000000" w:rsidP="00000000" w:rsidRDefault="00000000" w:rsidRPr="00000000" w14:paraId="000000B1">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2">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REFERENCES (Arial Bold pt.10, Uppercase, left alignment)</w:t>
      </w:r>
    </w:p>
    <w:p w:rsidR="00000000" w:rsidDel="00000000" w:rsidP="00000000" w:rsidRDefault="00000000" w:rsidRPr="00000000" w14:paraId="000000B3">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b w:val="1"/>
          <w:color w:val="ff0000"/>
          <w:sz w:val="20"/>
          <w:szCs w:val="20"/>
          <w:rtl w:val="0"/>
        </w:rPr>
        <w:t xml:space="preserve">FOLLOW THE APA 7th EDITION GUIDELINES STRICTLY (BOTH IN-TEXT AND IN THE LIST OF REFERENCES).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4">
      <w:pPr>
        <w:spacing w:after="120" w:before="120" w:line="240" w:lineRule="auto"/>
        <w:jc w:val="both"/>
        <w:rPr>
          <w:rFonts w:ascii="Arial" w:cs="Arial" w:eastAsia="Arial" w:hAnsi="Arial"/>
          <w:sz w:val="24"/>
          <w:szCs w:val="24"/>
        </w:rPr>
      </w:pPr>
      <w:r w:rsidDel="00000000" w:rsidR="00000000" w:rsidRPr="00000000">
        <w:rPr>
          <w:rFonts w:ascii="Arial" w:cs="Arial" w:eastAsia="Arial" w:hAnsi="Arial"/>
          <w:sz w:val="20"/>
          <w:szCs w:val="20"/>
          <w:rtl w:val="0"/>
        </w:rPr>
        <w:t xml:space="preserve">The author writes a list of publications or references, which used in the introduction, research methods and results and discussion. The references </w:t>
      </w:r>
      <w:r w:rsidDel="00000000" w:rsidR="00000000" w:rsidRPr="00000000">
        <w:rPr>
          <w:rFonts w:ascii="Arial" w:cs="Arial" w:eastAsia="Arial" w:hAnsi="Arial"/>
          <w:b w:val="1"/>
          <w:sz w:val="20"/>
          <w:szCs w:val="20"/>
          <w:rtl w:val="0"/>
        </w:rPr>
        <w:t xml:space="preserve">(Arial pt 10, single space, alignment justify, line spacing between paragraph 6 pt)</w:t>
      </w:r>
      <w:r w:rsidDel="00000000" w:rsidR="00000000" w:rsidRPr="00000000">
        <w:rPr>
          <w:rFonts w:ascii="Arial" w:cs="Arial" w:eastAsia="Arial" w:hAnsi="Arial"/>
          <w:sz w:val="20"/>
          <w:szCs w:val="20"/>
          <w:rtl w:val="0"/>
        </w:rPr>
        <w:t xml:space="preserve"> should be within the last 10 years, with 85% journal references. At the end of your paper, please supply a reference list in alphabetical order using the APA 7</w:t>
      </w:r>
      <w:r w:rsidDel="00000000" w:rsidR="00000000" w:rsidRPr="00000000">
        <w:rPr>
          <w:rFonts w:ascii="Arial" w:cs="Arial" w:eastAsia="Arial" w:hAnsi="Arial"/>
          <w:sz w:val="20"/>
          <w:szCs w:val="20"/>
          <w:vertAlign w:val="superscript"/>
          <w:rtl w:val="0"/>
        </w:rPr>
        <w:t xml:space="preserve">th</w:t>
      </w:r>
      <w:r w:rsidDel="00000000" w:rsidR="00000000" w:rsidRPr="00000000">
        <w:rPr>
          <w:rFonts w:ascii="Arial" w:cs="Arial" w:eastAsia="Arial" w:hAnsi="Arial"/>
          <w:sz w:val="20"/>
          <w:szCs w:val="20"/>
          <w:rtl w:val="0"/>
        </w:rPr>
        <w:t xml:space="preserve"> edition style guidelines below. Where a DOI is available, this should be included at the end of the reference. Check each reference against the original source (author name, year, journal name, volume, issue, page, DOI Number). Authors are required to use reference manager such as </w:t>
      </w:r>
      <w:hyperlink r:id="rId17">
        <w:r w:rsidDel="00000000" w:rsidR="00000000" w:rsidRPr="00000000">
          <w:rPr>
            <w:rFonts w:ascii="Arial" w:cs="Arial" w:eastAsia="Arial" w:hAnsi="Arial"/>
            <w:color w:val="0000ff"/>
            <w:sz w:val="24"/>
            <w:szCs w:val="24"/>
            <w:u w:val="single"/>
            <w:rtl w:val="0"/>
          </w:rPr>
          <w:t xml:space="preserve">Mendeley</w:t>
        </w:r>
      </w:hyperlink>
      <w:r w:rsidDel="00000000" w:rsidR="00000000" w:rsidRPr="00000000">
        <w:rPr>
          <w:rFonts w:ascii="Arial" w:cs="Arial" w:eastAsia="Arial" w:hAnsi="Arial"/>
          <w:sz w:val="24"/>
          <w:szCs w:val="24"/>
          <w:rtl w:val="0"/>
        </w:rPr>
        <w:t xml:space="preserve">, </w:t>
      </w:r>
      <w:hyperlink r:id="rId18">
        <w:r w:rsidDel="00000000" w:rsidR="00000000" w:rsidRPr="00000000">
          <w:rPr>
            <w:rFonts w:ascii="Arial" w:cs="Arial" w:eastAsia="Arial" w:hAnsi="Arial"/>
            <w:color w:val="0000ff"/>
            <w:sz w:val="24"/>
            <w:szCs w:val="24"/>
            <w:u w:val="single"/>
            <w:rtl w:val="0"/>
          </w:rPr>
          <w:t xml:space="preserve">Zotero</w:t>
        </w:r>
      </w:hyperlink>
      <w:r w:rsidDel="00000000" w:rsidR="00000000" w:rsidRPr="00000000">
        <w:rPr>
          <w:rFonts w:ascii="Arial" w:cs="Arial" w:eastAsia="Arial" w:hAnsi="Arial"/>
          <w:sz w:val="24"/>
          <w:szCs w:val="24"/>
          <w:rtl w:val="0"/>
        </w:rPr>
        <w:t xml:space="preserve">, Endnote.</w:t>
      </w:r>
    </w:p>
    <w:p w:rsidR="00000000" w:rsidDel="00000000" w:rsidP="00000000" w:rsidRDefault="00000000" w:rsidRPr="00000000" w14:paraId="000000B5">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Reference List Examples</w:t>
      </w:r>
    </w:p>
    <w:p w:rsidR="00000000" w:rsidDel="00000000" w:rsidP="00000000" w:rsidRDefault="00000000" w:rsidRPr="00000000" w14:paraId="000000B6">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Journal Article with One Author</w:t>
      </w:r>
    </w:p>
    <w:p w:rsidR="00000000" w:rsidDel="00000000" w:rsidP="00000000" w:rsidRDefault="00000000" w:rsidRPr="00000000" w14:paraId="000000B7">
      <w:pPr>
        <w:spacing w:after="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Lashley, C. (2015). Hospitality and hospitableness. </w:t>
      </w:r>
      <w:r w:rsidDel="00000000" w:rsidR="00000000" w:rsidRPr="00000000">
        <w:rPr>
          <w:rFonts w:ascii="Arial" w:cs="Arial" w:eastAsia="Arial" w:hAnsi="Arial"/>
          <w:i w:val="1"/>
          <w:sz w:val="20"/>
          <w:szCs w:val="20"/>
          <w:rtl w:val="0"/>
        </w:rPr>
        <w:t xml:space="preserve">Research in Hospitality Management, 5</w:t>
      </w:r>
      <w:r w:rsidDel="00000000" w:rsidR="00000000" w:rsidRPr="00000000">
        <w:rPr>
          <w:rFonts w:ascii="Arial" w:cs="Arial" w:eastAsia="Arial" w:hAnsi="Arial"/>
          <w:sz w:val="20"/>
          <w:szCs w:val="20"/>
          <w:rtl w:val="0"/>
        </w:rPr>
        <w:t xml:space="preserve">(1), 1-7.</w:t>
      </w:r>
      <w:r w:rsidDel="00000000" w:rsidR="00000000" w:rsidRPr="00000000">
        <w:rPr>
          <w:rtl w:val="0"/>
        </w:rPr>
        <w:t xml:space="preserve"> </w:t>
      </w:r>
      <w:hyperlink r:id="rId19">
        <w:r w:rsidDel="00000000" w:rsidR="00000000" w:rsidRPr="00000000">
          <w:rPr>
            <w:rFonts w:ascii="Arial" w:cs="Arial" w:eastAsia="Arial" w:hAnsi="Arial"/>
            <w:color w:val="0000ff"/>
            <w:sz w:val="20"/>
            <w:szCs w:val="20"/>
            <w:u w:val="single"/>
            <w:rtl w:val="0"/>
          </w:rPr>
          <w:t xml:space="preserve">https://doi.org/10.1080/22243534.2015.11828322</w:t>
        </w:r>
      </w:hyperlink>
      <w:r w:rsidDel="00000000" w:rsidR="00000000" w:rsidRPr="00000000">
        <w:rPr>
          <w:rFonts w:ascii="Arial" w:cs="Arial" w:eastAsia="Arial" w:hAnsi="Arial"/>
          <w:sz w:val="20"/>
          <w:szCs w:val="20"/>
          <w:rtl w:val="0"/>
        </w:rPr>
        <w:tab/>
      </w:r>
    </w:p>
    <w:p w:rsidR="00000000" w:rsidDel="00000000" w:rsidP="00000000" w:rsidRDefault="00000000" w:rsidRPr="00000000" w14:paraId="000000B8">
      <w:pPr>
        <w:spacing w:after="0" w:lineRule="auto"/>
        <w:ind w:left="567" w:hanging="567"/>
        <w:jc w:val="both"/>
        <w:rPr>
          <w:rFonts w:ascii="Arial" w:cs="Arial" w:eastAsia="Arial" w:hAnsi="Arial"/>
          <w:sz w:val="20"/>
          <w:szCs w:val="20"/>
        </w:rPr>
      </w:pPr>
      <w:r w:rsidDel="00000000" w:rsidR="00000000" w:rsidRPr="00000000">
        <w:rPr>
          <w:rFonts w:ascii="Open Sans" w:cs="Open Sans" w:eastAsia="Open Sans" w:hAnsi="Open Sans"/>
          <w:color w:val="333333"/>
          <w:sz w:val="20"/>
          <w:szCs w:val="20"/>
          <w:rtl w:val="0"/>
        </w:rPr>
        <w:tab/>
      </w: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In-text: Lashley (2015) suggested that ...</w:t>
      </w:r>
    </w:p>
    <w:p w:rsidR="00000000" w:rsidDel="00000000" w:rsidP="00000000" w:rsidRDefault="00000000" w:rsidRPr="00000000" w14:paraId="000000BA">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In-text, inside brackets: (Lashley, 2015)</w:t>
      </w:r>
    </w:p>
    <w:p w:rsidR="00000000" w:rsidDel="00000000" w:rsidP="00000000" w:rsidRDefault="00000000" w:rsidRPr="00000000" w14:paraId="000000B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D">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Journal Article with Two Author</w:t>
      </w:r>
    </w:p>
    <w:p w:rsidR="00000000" w:rsidDel="00000000" w:rsidP="00000000" w:rsidRDefault="00000000" w:rsidRPr="00000000" w14:paraId="000000BE">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Crick, A. P., &amp; Spencer, A. (2011). Hospitality quality: new directions and new challenges</w:t>
      </w:r>
      <w:r w:rsidDel="00000000" w:rsidR="00000000" w:rsidRPr="00000000">
        <w:rPr>
          <w:rFonts w:ascii="Arial" w:cs="Arial" w:eastAsia="Arial" w:hAnsi="Arial"/>
          <w:i w:val="1"/>
          <w:sz w:val="20"/>
          <w:szCs w:val="20"/>
          <w:rtl w:val="0"/>
        </w:rPr>
        <w:t xml:space="preserve">. International Journal of Contemporary Hospitality Management</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23</w:t>
      </w:r>
      <w:r w:rsidDel="00000000" w:rsidR="00000000" w:rsidRPr="00000000">
        <w:rPr>
          <w:rFonts w:ascii="Arial" w:cs="Arial" w:eastAsia="Arial" w:hAnsi="Arial"/>
          <w:sz w:val="20"/>
          <w:szCs w:val="20"/>
          <w:rtl w:val="0"/>
        </w:rPr>
        <w:t xml:space="preserve">(4), 463-478. </w:t>
      </w:r>
      <w:hyperlink r:id="rId20">
        <w:r w:rsidDel="00000000" w:rsidR="00000000" w:rsidRPr="00000000">
          <w:rPr>
            <w:rFonts w:ascii="Arial" w:cs="Arial" w:eastAsia="Arial" w:hAnsi="Arial"/>
            <w:color w:val="0000ff"/>
            <w:sz w:val="20"/>
            <w:szCs w:val="20"/>
            <w:u w:val="single"/>
            <w:rtl w:val="0"/>
          </w:rPr>
          <w:t xml:space="preserve">https://doi.org/10.1108/09596111111129986</w:t>
        </w:r>
      </w:hyperlink>
      <w:r w:rsidDel="00000000" w:rsidR="00000000" w:rsidRPr="00000000">
        <w:rPr>
          <w:rtl w:val="0"/>
        </w:rPr>
      </w:r>
    </w:p>
    <w:p w:rsidR="00000000" w:rsidDel="00000000" w:rsidP="00000000" w:rsidRDefault="00000000" w:rsidRPr="00000000" w14:paraId="000000BF">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ab/>
      </w:r>
    </w:p>
    <w:p w:rsidR="00000000" w:rsidDel="00000000" w:rsidP="00000000" w:rsidRDefault="00000000" w:rsidRPr="00000000" w14:paraId="000000C0">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In-text: Crick and Spencer (2011) suggested that ...</w:t>
      </w:r>
    </w:p>
    <w:p w:rsidR="00000000" w:rsidDel="00000000" w:rsidP="00000000" w:rsidRDefault="00000000" w:rsidRPr="00000000" w14:paraId="000000C1">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In-text, inside brackets: (Crick &amp; Spencer, 2011)</w:t>
      </w:r>
    </w:p>
    <w:p w:rsidR="00000000" w:rsidDel="00000000" w:rsidP="00000000" w:rsidRDefault="00000000" w:rsidRPr="00000000" w14:paraId="000000C2">
      <w:pPr>
        <w:spacing w:after="0" w:line="240" w:lineRule="auto"/>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C3">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Journal Article with 3-20 Authors</w:t>
      </w:r>
    </w:p>
    <w:p w:rsidR="00000000" w:rsidDel="00000000" w:rsidP="00000000" w:rsidRDefault="00000000" w:rsidRPr="00000000" w14:paraId="000000C4">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Lynch, P., Molz, J. G., Mcintosh, A., Lugosi, P., &amp; Lashley, C. (2011). Theorizing hospitality. Hospitality &amp; Society, 1(1), 3-24. </w:t>
      </w:r>
      <w:hyperlink r:id="rId21">
        <w:r w:rsidDel="00000000" w:rsidR="00000000" w:rsidRPr="00000000">
          <w:rPr>
            <w:rFonts w:ascii="Arial" w:cs="Arial" w:eastAsia="Arial" w:hAnsi="Arial"/>
            <w:color w:val="0000ff"/>
            <w:sz w:val="20"/>
            <w:szCs w:val="20"/>
            <w:u w:val="single"/>
            <w:rtl w:val="0"/>
          </w:rPr>
          <w:t xml:space="preserve">https://doi.org/10.1386/hosp.1.1.3_2</w:t>
        </w:r>
      </w:hyperlink>
      <w:r w:rsidDel="00000000" w:rsidR="00000000" w:rsidRPr="00000000">
        <w:rPr>
          <w:rFonts w:ascii="Arial" w:cs="Arial" w:eastAsia="Arial" w:hAnsi="Arial"/>
          <w:sz w:val="20"/>
          <w:szCs w:val="20"/>
          <w:rtl w:val="0"/>
        </w:rPr>
        <w:tab/>
      </w:r>
    </w:p>
    <w:p w:rsidR="00000000" w:rsidDel="00000000" w:rsidP="00000000" w:rsidRDefault="00000000" w:rsidRPr="00000000" w14:paraId="000000C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In-text: Lynch et al. (2011) proposed that</w:t>
      </w:r>
    </w:p>
    <w:p w:rsidR="00000000" w:rsidDel="00000000" w:rsidP="00000000" w:rsidRDefault="00000000" w:rsidRPr="00000000" w14:paraId="000000C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In-text, inside brackets: (Altbach et al., 2011)</w:t>
      </w:r>
    </w:p>
    <w:p w:rsidR="00000000" w:rsidDel="00000000" w:rsidP="00000000" w:rsidRDefault="00000000" w:rsidRPr="00000000" w14:paraId="000000C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9">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Journal Article with 21+ Authors</w:t>
      </w:r>
    </w:p>
    <w:p w:rsidR="00000000" w:rsidDel="00000000" w:rsidP="00000000" w:rsidRDefault="00000000" w:rsidRPr="00000000" w14:paraId="000000CA">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Hageman, G. S., Anderson, D. H., Johnson, L. V., Hancox, L. S., Taiber, A. J., Hardisty, L. I., Hageman, J. L., Stockman, H. A., Borchardt, J. D., Gehrs, K. M., Smith, R. J. H., Silvestri, G., Russell, S. R., Klaver, C. C. W., Barbazetto, I., Chang, S., Yannuzzi, L. A., Barile, G. R., Merriam, J. C., … Allikmets, R. (2005). A common haplotype in the complement regulatory gene factor H (HF1/CFH) predisposes individuals to age-related macular degeneration. PNAS, 102(20), 7227-7232. </w:t>
      </w:r>
      <w:hyperlink r:id="rId22">
        <w:r w:rsidDel="00000000" w:rsidR="00000000" w:rsidRPr="00000000">
          <w:rPr>
            <w:rFonts w:ascii="Arial" w:cs="Arial" w:eastAsia="Arial" w:hAnsi="Arial"/>
            <w:color w:val="0000ff"/>
            <w:sz w:val="20"/>
            <w:szCs w:val="20"/>
            <w:u w:val="single"/>
            <w:rtl w:val="0"/>
          </w:rPr>
          <w:t xml:space="preserve">https://doi.org/10.1073/pnas.0501536102</w:t>
        </w:r>
      </w:hyperlink>
      <w:r w:rsidDel="00000000" w:rsidR="00000000" w:rsidRPr="00000000">
        <w:rPr>
          <w:rFonts w:ascii="Arial" w:cs="Arial" w:eastAsia="Arial" w:hAnsi="Arial"/>
          <w:sz w:val="20"/>
          <w:szCs w:val="20"/>
          <w:rtl w:val="0"/>
        </w:rPr>
        <w:tab/>
      </w:r>
    </w:p>
    <w:p w:rsidR="00000000" w:rsidDel="00000000" w:rsidP="00000000" w:rsidRDefault="00000000" w:rsidRPr="00000000" w14:paraId="000000CB">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In-text: This idea first proposed by Hageman et al. (2005).</w:t>
      </w:r>
    </w:p>
    <w:p w:rsidR="00000000" w:rsidDel="00000000" w:rsidP="00000000" w:rsidRDefault="00000000" w:rsidRPr="00000000" w14:paraId="000000CC">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In-text, inside brackets: (Hageman et al., 2005)</w:t>
      </w:r>
    </w:p>
    <w:p w:rsidR="00000000" w:rsidDel="00000000" w:rsidP="00000000" w:rsidRDefault="00000000" w:rsidRPr="00000000" w14:paraId="000000C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E">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Book</w:t>
      </w:r>
    </w:p>
    <w:p w:rsidR="00000000" w:rsidDel="00000000" w:rsidP="00000000" w:rsidRDefault="00000000" w:rsidRPr="00000000" w14:paraId="000000CF">
      <w:pPr>
        <w:spacing w:after="0" w:line="240" w:lineRule="auto"/>
        <w:jc w:val="both"/>
        <w:rPr>
          <w:rFonts w:ascii="Arial" w:cs="Arial" w:eastAsia="Arial" w:hAnsi="Arial"/>
          <w:i w:val="1"/>
          <w:sz w:val="20"/>
          <w:szCs w:val="20"/>
        </w:rPr>
      </w:pPr>
      <w:r w:rsidDel="00000000" w:rsidR="00000000" w:rsidRPr="00000000">
        <w:rPr>
          <w:rFonts w:ascii="Arial" w:cs="Arial" w:eastAsia="Arial" w:hAnsi="Arial"/>
          <w:sz w:val="20"/>
          <w:szCs w:val="20"/>
          <w:rtl w:val="0"/>
        </w:rPr>
        <w:t xml:space="preserve">George, R. (2021).</w:t>
      </w:r>
      <w:r w:rsidDel="00000000" w:rsidR="00000000" w:rsidRPr="00000000">
        <w:rPr>
          <w:rFonts w:ascii="Arial" w:cs="Arial" w:eastAsia="Arial" w:hAnsi="Arial"/>
          <w:i w:val="1"/>
          <w:sz w:val="20"/>
          <w:szCs w:val="20"/>
          <w:rtl w:val="0"/>
        </w:rPr>
        <w:t xml:space="preserve"> Marketing tourism and hospitality: Concepts and cases</w:t>
      </w:r>
      <w:r w:rsidDel="00000000" w:rsidR="00000000" w:rsidRPr="00000000">
        <w:rPr>
          <w:rFonts w:ascii="Arial" w:cs="Arial" w:eastAsia="Arial" w:hAnsi="Arial"/>
          <w:sz w:val="20"/>
          <w:szCs w:val="20"/>
          <w:rtl w:val="0"/>
        </w:rPr>
        <w:t xml:space="preserve">. Palgrave Macmillan.</w:t>
      </w:r>
      <w:r w:rsidDel="00000000" w:rsidR="00000000" w:rsidRPr="00000000">
        <w:rPr>
          <w:rtl w:val="0"/>
        </w:rPr>
      </w:r>
    </w:p>
    <w:p w:rsidR="00000000" w:rsidDel="00000000" w:rsidP="00000000" w:rsidRDefault="00000000" w:rsidRPr="00000000" w14:paraId="000000D0">
      <w:pPr>
        <w:spacing w:after="0" w:line="240" w:lineRule="auto"/>
        <w:jc w:val="both"/>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D1">
      <w:pPr>
        <w:spacing w:after="0" w:line="240" w:lineRule="auto"/>
        <w:ind w:left="284" w:firstLine="283.0000000000000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If the book is a first edition, do not write anything.</w:t>
      </w:r>
    </w:p>
    <w:p w:rsidR="00000000" w:rsidDel="00000000" w:rsidP="00000000" w:rsidRDefault="00000000" w:rsidRPr="00000000" w14:paraId="000000D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3">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Book, Specific Edition</w:t>
      </w:r>
    </w:p>
    <w:p w:rsidR="00000000" w:rsidDel="00000000" w:rsidP="00000000" w:rsidRDefault="00000000" w:rsidRPr="00000000" w14:paraId="000000D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Walker, J. R. (2018). </w:t>
      </w:r>
      <w:r w:rsidDel="00000000" w:rsidR="00000000" w:rsidRPr="00000000">
        <w:rPr>
          <w:rFonts w:ascii="Arial" w:cs="Arial" w:eastAsia="Arial" w:hAnsi="Arial"/>
          <w:i w:val="1"/>
          <w:sz w:val="20"/>
          <w:szCs w:val="20"/>
          <w:rtl w:val="0"/>
        </w:rPr>
        <w:t xml:space="preserve">Introduction to hospitality</w:t>
      </w:r>
      <w:r w:rsidDel="00000000" w:rsidR="00000000" w:rsidRPr="00000000">
        <w:rPr>
          <w:rFonts w:ascii="Arial" w:cs="Arial" w:eastAsia="Arial" w:hAnsi="Arial"/>
          <w:sz w:val="20"/>
          <w:szCs w:val="20"/>
          <w:rtl w:val="0"/>
        </w:rPr>
        <w:t xml:space="preserve">. (8th ed.). Pearson Education.</w:t>
      </w:r>
    </w:p>
    <w:p w:rsidR="00000000" w:rsidDel="00000000" w:rsidP="00000000" w:rsidRDefault="00000000" w:rsidRPr="00000000" w14:paraId="000000D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6">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Edited Book</w:t>
      </w:r>
    </w:p>
    <w:p w:rsidR="00000000" w:rsidDel="00000000" w:rsidP="00000000" w:rsidRDefault="00000000" w:rsidRPr="00000000" w14:paraId="000000D7">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Uysal, M., Sirgy, M. J., &amp; Kruger, S. (Eds.). (2018). </w:t>
      </w:r>
      <w:r w:rsidDel="00000000" w:rsidR="00000000" w:rsidRPr="00000000">
        <w:rPr>
          <w:rFonts w:ascii="Arial" w:cs="Arial" w:eastAsia="Arial" w:hAnsi="Arial"/>
          <w:i w:val="1"/>
          <w:sz w:val="20"/>
          <w:szCs w:val="20"/>
          <w:rtl w:val="0"/>
        </w:rPr>
        <w:t xml:space="preserve">Managing quality of life in tourism and hospitality</w:t>
      </w:r>
      <w:r w:rsidDel="00000000" w:rsidR="00000000" w:rsidRPr="00000000">
        <w:rPr>
          <w:rFonts w:ascii="Arial" w:cs="Arial" w:eastAsia="Arial" w:hAnsi="Arial"/>
          <w:sz w:val="20"/>
          <w:szCs w:val="20"/>
          <w:rtl w:val="0"/>
        </w:rPr>
        <w:t xml:space="preserve">. CABI.</w:t>
      </w:r>
    </w:p>
    <w:p w:rsidR="00000000" w:rsidDel="00000000" w:rsidP="00000000" w:rsidRDefault="00000000" w:rsidRPr="00000000" w14:paraId="000000D8">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9">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Chapter from Edited Book</w:t>
      </w:r>
    </w:p>
    <w:p w:rsidR="00000000" w:rsidDel="00000000" w:rsidP="00000000" w:rsidRDefault="00000000" w:rsidRPr="00000000" w14:paraId="000000DA">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Hirst, J. (2016). Can hotels educate consumers about sustainability? In M. A. Gardetti &amp; A. L. Torres (Eds.), </w:t>
      </w:r>
      <w:r w:rsidDel="00000000" w:rsidR="00000000" w:rsidRPr="00000000">
        <w:rPr>
          <w:rFonts w:ascii="Arial" w:cs="Arial" w:eastAsia="Arial" w:hAnsi="Arial"/>
          <w:i w:val="1"/>
          <w:sz w:val="20"/>
          <w:szCs w:val="20"/>
          <w:rtl w:val="0"/>
        </w:rPr>
        <w:t xml:space="preserve">Sustainability in hospitality: How innovative hotels are transforming the industry</w:t>
      </w:r>
      <w:r w:rsidDel="00000000" w:rsidR="00000000" w:rsidRPr="00000000">
        <w:rPr>
          <w:rFonts w:ascii="Arial" w:cs="Arial" w:eastAsia="Arial" w:hAnsi="Arial"/>
          <w:sz w:val="20"/>
          <w:szCs w:val="20"/>
          <w:rtl w:val="0"/>
        </w:rPr>
        <w:t xml:space="preserve"> (pp. 156-178). Greenleaf Publishing Limited.</w:t>
      </w:r>
    </w:p>
    <w:p w:rsidR="00000000" w:rsidDel="00000000" w:rsidP="00000000" w:rsidRDefault="00000000" w:rsidRPr="00000000" w14:paraId="000000DB">
      <w:pPr>
        <w:spacing w:after="0" w:line="240" w:lineRule="auto"/>
        <w:ind w:left="567" w:hanging="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C">
      <w:pPr>
        <w:spacing w:after="0" w:line="240" w:lineRule="auto"/>
        <w:ind w:left="567" w:hanging="567"/>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Published Conference Proceedings </w:t>
      </w:r>
    </w:p>
    <w:p w:rsidR="00000000" w:rsidDel="00000000" w:rsidP="00000000" w:rsidRDefault="00000000" w:rsidRPr="00000000" w14:paraId="000000DD">
      <w:pPr>
        <w:spacing w:after="0" w:line="240" w:lineRule="auto"/>
        <w:ind w:left="567" w:hanging="567"/>
        <w:rPr>
          <w:rFonts w:ascii="Arial" w:cs="Arial" w:eastAsia="Arial" w:hAnsi="Arial"/>
          <w:sz w:val="20"/>
          <w:szCs w:val="20"/>
        </w:rPr>
      </w:pPr>
      <w:r w:rsidDel="00000000" w:rsidR="00000000" w:rsidRPr="00000000">
        <w:rPr>
          <w:rFonts w:ascii="Arial" w:cs="Arial" w:eastAsia="Arial" w:hAnsi="Arial"/>
          <w:sz w:val="20"/>
          <w:szCs w:val="20"/>
          <w:rtl w:val="0"/>
        </w:rPr>
        <w:t xml:space="preserve">Lucchetti, V. G., &amp; Font, X. (2013). Community based tourism: Critical success factors. </w:t>
      </w:r>
      <w:r w:rsidDel="00000000" w:rsidR="00000000" w:rsidRPr="00000000">
        <w:rPr>
          <w:rFonts w:ascii="Arial" w:cs="Arial" w:eastAsia="Arial" w:hAnsi="Arial"/>
          <w:i w:val="1"/>
          <w:sz w:val="20"/>
          <w:szCs w:val="20"/>
          <w:rtl w:val="0"/>
        </w:rPr>
        <w:t xml:space="preserve">ICRT Occasional Paper</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27</w:t>
      </w:r>
      <w:r w:rsidDel="00000000" w:rsidR="00000000" w:rsidRPr="00000000">
        <w:rPr>
          <w:rFonts w:ascii="Arial" w:cs="Arial" w:eastAsia="Arial" w:hAnsi="Arial"/>
          <w:sz w:val="20"/>
          <w:szCs w:val="20"/>
          <w:rtl w:val="0"/>
        </w:rPr>
        <w:t xml:space="preserve">, 1–20. Leeds: International Centre for Responsible Tourism, Leeds Metropolitan University.</w:t>
      </w:r>
    </w:p>
    <w:p w:rsidR="00000000" w:rsidDel="00000000" w:rsidP="00000000" w:rsidRDefault="00000000" w:rsidRPr="00000000" w14:paraId="000000DE">
      <w:pPr>
        <w:spacing w:after="0" w:line="240" w:lineRule="auto"/>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00DF">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Conference Presentation</w:t>
      </w:r>
    </w:p>
    <w:p w:rsidR="00000000" w:rsidDel="00000000" w:rsidP="00000000" w:rsidRDefault="00000000" w:rsidRPr="00000000" w14:paraId="000000E0">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Forlenza, S. T., Bourassa, D., Lyman, M., &amp; Coughlin, M. (2018, November 14-18). Exercise science students’ interest in working with older adult patients [Poster presentation]. Gerontological Society of America, Boston, MA, United States.</w:t>
      </w:r>
    </w:p>
    <w:p w:rsidR="00000000" w:rsidDel="00000000" w:rsidP="00000000" w:rsidRDefault="00000000" w:rsidRPr="00000000" w14:paraId="000000E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2">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Report</w:t>
      </w:r>
    </w:p>
    <w:p w:rsidR="00000000" w:rsidDel="00000000" w:rsidP="00000000" w:rsidRDefault="00000000" w:rsidRPr="00000000" w14:paraId="000000E3">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Nickson, S. (2021). Coronavirus hotel quarantine: key questions for the government [Policy report]. Institute for Government. </w:t>
      </w:r>
      <w:hyperlink r:id="rId23">
        <w:r w:rsidDel="00000000" w:rsidR="00000000" w:rsidRPr="00000000">
          <w:rPr>
            <w:rFonts w:ascii="Arial" w:cs="Arial" w:eastAsia="Arial" w:hAnsi="Arial"/>
            <w:color w:val="0000ff"/>
            <w:sz w:val="20"/>
            <w:szCs w:val="20"/>
            <w:u w:val="single"/>
            <w:rtl w:val="0"/>
          </w:rPr>
          <w:t xml:space="preserve">https://apo.org.au/sites/default/files/resource-files/2021-02/apo-nid310895.pdf</w:t>
        </w:r>
      </w:hyperlink>
      <w:r w:rsidDel="00000000" w:rsidR="00000000" w:rsidRPr="00000000">
        <w:rPr>
          <w:rFonts w:ascii="Arial" w:cs="Arial" w:eastAsia="Arial" w:hAnsi="Arial"/>
          <w:sz w:val="20"/>
          <w:szCs w:val="20"/>
          <w:rtl w:val="0"/>
        </w:rPr>
        <w:tab/>
        <w:t xml:space="preserve"> </w:t>
      </w:r>
    </w:p>
    <w:p w:rsidR="00000000" w:rsidDel="00000000" w:rsidP="00000000" w:rsidRDefault="00000000" w:rsidRPr="00000000" w14:paraId="000000E4">
      <w:pPr>
        <w:spacing w:after="0" w:line="240" w:lineRule="auto"/>
        <w:ind w:left="567" w:hanging="567"/>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5">
      <w:pPr>
        <w:spacing w:after="0" w:line="240" w:lineRule="auto"/>
        <w:ind w:left="567" w:hanging="567"/>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Data</w:t>
      </w:r>
    </w:p>
    <w:p w:rsidR="00000000" w:rsidDel="00000000" w:rsidP="00000000" w:rsidRDefault="00000000" w:rsidRPr="00000000" w14:paraId="000000E6">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Campbell, A. and Kahn, R.L. (2015), American National Election Study, 1948, ICPSR07218-v4, Inter-university Consortium for Political and Social Research (distributor), Ann Arbor, MI, available at: </w:t>
      </w:r>
      <w:hyperlink r:id="rId24">
        <w:r w:rsidDel="00000000" w:rsidR="00000000" w:rsidRPr="00000000">
          <w:rPr>
            <w:rFonts w:ascii="Arial" w:cs="Arial" w:eastAsia="Arial" w:hAnsi="Arial"/>
            <w:color w:val="0000ff"/>
            <w:sz w:val="20"/>
            <w:szCs w:val="20"/>
            <w:u w:val="single"/>
            <w:rtl w:val="0"/>
          </w:rPr>
          <w:t xml:space="preserve">https://doi.org/10.3886/ICPSR07218.v4</w:t>
        </w:r>
      </w:hyperlink>
      <w:r w:rsidDel="00000000" w:rsidR="00000000" w:rsidRPr="00000000">
        <w:rPr>
          <w:rFonts w:ascii="Arial" w:cs="Arial" w:eastAsia="Arial" w:hAnsi="Arial"/>
          <w:sz w:val="20"/>
          <w:szCs w:val="20"/>
          <w:rtl w:val="0"/>
        </w:rPr>
        <w:t xml:space="preserve"> (accessed 20 June 2018)</w:t>
      </w:r>
    </w:p>
    <w:p w:rsidR="00000000" w:rsidDel="00000000" w:rsidP="00000000" w:rsidRDefault="00000000" w:rsidRPr="00000000" w14:paraId="000000E7">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8">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Thesis/Dissertation</w:t>
      </w:r>
    </w:p>
    <w:p w:rsidR="00000000" w:rsidDel="00000000" w:rsidP="00000000" w:rsidRDefault="00000000" w:rsidRPr="00000000" w14:paraId="000000E9">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Walo, M. A. (2000). The contribution of internship in developing industry-relevant management competencies in tourism and hospitality graduates [Doctoral dissertation, Southern Cross University]. Southern Cross Research Portal. </w:t>
      </w:r>
      <w:hyperlink r:id="rId25">
        <w:r w:rsidDel="00000000" w:rsidR="00000000" w:rsidRPr="00000000">
          <w:rPr>
            <w:rFonts w:ascii="Arial" w:cs="Arial" w:eastAsia="Arial" w:hAnsi="Arial"/>
            <w:color w:val="0000ff"/>
            <w:sz w:val="20"/>
            <w:szCs w:val="20"/>
            <w:u w:val="single"/>
            <w:rtl w:val="0"/>
          </w:rPr>
          <w:t xml:space="preserve">https://researchportal.scu.edu.au/esploro/outputs/991012821598802368</w:t>
        </w:r>
      </w:hyperlink>
      <w:r w:rsidDel="00000000" w:rsidR="00000000" w:rsidRPr="00000000">
        <w:rPr>
          <w:rFonts w:ascii="Arial" w:cs="Arial" w:eastAsia="Arial" w:hAnsi="Arial"/>
          <w:sz w:val="20"/>
          <w:szCs w:val="20"/>
          <w:rtl w:val="0"/>
        </w:rPr>
        <w:tab/>
        <w:tab/>
      </w:r>
    </w:p>
    <w:p w:rsidR="00000000" w:rsidDel="00000000" w:rsidP="00000000" w:rsidRDefault="00000000" w:rsidRPr="00000000" w14:paraId="000000EA">
      <w:pPr>
        <w:spacing w:after="0" w:line="240" w:lineRule="auto"/>
        <w:ind w:left="284"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B">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Newspaper/Magazine Article</w:t>
      </w:r>
    </w:p>
    <w:p w:rsidR="00000000" w:rsidDel="00000000" w:rsidP="00000000" w:rsidRDefault="00000000" w:rsidRPr="00000000" w14:paraId="000000EC">
      <w:pPr>
        <w:spacing w:after="0" w:line="240" w:lineRule="auto"/>
        <w:ind w:left="567" w:hanging="56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Anonymous. (2016, May 17). Paradise lost: World's most beautiful places under threat of tourism. </w:t>
      </w:r>
      <w:r w:rsidDel="00000000" w:rsidR="00000000" w:rsidRPr="00000000">
        <w:rPr>
          <w:rFonts w:ascii="Arial" w:cs="Arial" w:eastAsia="Arial" w:hAnsi="Arial"/>
          <w:i w:val="1"/>
          <w:sz w:val="20"/>
          <w:szCs w:val="20"/>
          <w:rtl w:val="0"/>
        </w:rPr>
        <w:t xml:space="preserve">BBC News</w:t>
      </w:r>
      <w:r w:rsidDel="00000000" w:rsidR="00000000" w:rsidRPr="00000000">
        <w:rPr>
          <w:rFonts w:ascii="Arial" w:cs="Arial" w:eastAsia="Arial" w:hAnsi="Arial"/>
          <w:sz w:val="20"/>
          <w:szCs w:val="20"/>
          <w:rtl w:val="0"/>
        </w:rPr>
        <w:t xml:space="preserve">. Retrieved from </w:t>
      </w:r>
      <w:hyperlink r:id="rId26">
        <w:r w:rsidDel="00000000" w:rsidR="00000000" w:rsidRPr="00000000">
          <w:rPr>
            <w:rFonts w:ascii="Arial" w:cs="Arial" w:eastAsia="Arial" w:hAnsi="Arial"/>
            <w:color w:val="0000ff"/>
            <w:sz w:val="20"/>
            <w:szCs w:val="20"/>
            <w:u w:val="single"/>
            <w:rtl w:val="0"/>
          </w:rPr>
          <w:t xml:space="preserve">http://www.bbc.com/news/science-environment-36313139</w:t>
        </w:r>
      </w:hyperlink>
      <w:r w:rsidDel="00000000" w:rsidR="00000000" w:rsidRPr="00000000">
        <w:rPr>
          <w:rFonts w:ascii="Arial" w:cs="Arial" w:eastAsia="Arial" w:hAnsi="Arial"/>
          <w:sz w:val="20"/>
          <w:szCs w:val="20"/>
          <w:rtl w:val="0"/>
        </w:rPr>
        <w:tab/>
        <w:tab/>
      </w:r>
    </w:p>
    <w:p w:rsidR="00000000" w:rsidDel="00000000" w:rsidP="00000000" w:rsidRDefault="00000000" w:rsidRPr="00000000" w14:paraId="000000E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EE">
      <w:pPr>
        <w:spacing w:after="0" w:line="240" w:lineRule="auto"/>
        <w:jc w:val="both"/>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Webpage (No Print Source)</w:t>
      </w:r>
    </w:p>
    <w:p w:rsidR="00000000" w:rsidDel="00000000" w:rsidP="00000000" w:rsidRDefault="00000000" w:rsidRPr="00000000" w14:paraId="000000EF">
      <w:pPr>
        <w:spacing w:after="0" w:line="240" w:lineRule="auto"/>
        <w:ind w:left="567" w:hanging="567"/>
        <w:rPr>
          <w:rFonts w:ascii="Arial" w:cs="Arial" w:eastAsia="Arial" w:hAnsi="Arial"/>
          <w:sz w:val="20"/>
          <w:szCs w:val="20"/>
        </w:rPr>
      </w:pPr>
      <w:r w:rsidDel="00000000" w:rsidR="00000000" w:rsidRPr="00000000">
        <w:rPr>
          <w:rFonts w:ascii="Arial" w:cs="Arial" w:eastAsia="Arial" w:hAnsi="Arial"/>
          <w:sz w:val="20"/>
          <w:szCs w:val="20"/>
          <w:rtl w:val="0"/>
        </w:rPr>
        <w:t xml:space="preserve">Pacific Asia Travel Association. (2016, March 30). Linking sustainability targets to bonuses. Retrieved from </w:t>
      </w:r>
      <w:hyperlink r:id="rId27">
        <w:r w:rsidDel="00000000" w:rsidR="00000000" w:rsidRPr="00000000">
          <w:rPr>
            <w:rFonts w:ascii="Arial" w:cs="Arial" w:eastAsia="Arial" w:hAnsi="Arial"/>
            <w:color w:val="0000ff"/>
            <w:sz w:val="20"/>
            <w:szCs w:val="20"/>
            <w:u w:val="single"/>
            <w:rtl w:val="0"/>
          </w:rPr>
          <w:t xml:space="preserve">http://sustain.pata.org/linking-sustainability-targets-bonuses/</w:t>
        </w:r>
      </w:hyperlink>
      <w:r w:rsidDel="00000000" w:rsidR="00000000" w:rsidRPr="00000000">
        <w:rPr>
          <w:rFonts w:ascii="Arial" w:cs="Arial" w:eastAsia="Arial" w:hAnsi="Arial"/>
          <w:sz w:val="20"/>
          <w:szCs w:val="20"/>
          <w:rtl w:val="0"/>
        </w:rPr>
        <w:tab/>
      </w:r>
    </w:p>
    <w:p w:rsidR="00000000" w:rsidDel="00000000" w:rsidP="00000000" w:rsidRDefault="00000000" w:rsidRPr="00000000" w14:paraId="000000F0">
      <w:pPr>
        <w:spacing w:after="0" w:line="240" w:lineRule="auto"/>
        <w:ind w:left="567" w:hanging="567"/>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1">
      <w:pPr>
        <w:spacing w:after="0" w:line="240" w:lineRule="auto"/>
        <w:ind w:left="567" w:hanging="567"/>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Youtube (video)</w:t>
      </w:r>
    </w:p>
    <w:p w:rsidR="00000000" w:rsidDel="00000000" w:rsidP="00000000" w:rsidRDefault="00000000" w:rsidRPr="00000000" w14:paraId="000000F2">
      <w:pPr>
        <w:spacing w:after="0" w:line="240" w:lineRule="auto"/>
        <w:ind w:left="567" w:hanging="567"/>
        <w:rPr>
          <w:rFonts w:ascii="Arial" w:cs="Arial" w:eastAsia="Arial" w:hAnsi="Arial"/>
          <w:sz w:val="20"/>
          <w:szCs w:val="20"/>
        </w:rPr>
      </w:pPr>
      <w:r w:rsidDel="00000000" w:rsidR="00000000" w:rsidRPr="00000000">
        <w:rPr>
          <w:rFonts w:ascii="Arial" w:cs="Arial" w:eastAsia="Arial" w:hAnsi="Arial"/>
          <w:sz w:val="20"/>
          <w:szCs w:val="20"/>
          <w:rtl w:val="0"/>
        </w:rPr>
        <w:t xml:space="preserve">Phocuswright. (2019). Keynote: OYO Hotels &amp; Homes - The Phocuswright conference. Retrieved October 31, 2020, [Video]. from Youtube website: </w:t>
      </w:r>
      <w:hyperlink r:id="rId28">
        <w:r w:rsidDel="00000000" w:rsidR="00000000" w:rsidRPr="00000000">
          <w:rPr>
            <w:rFonts w:ascii="Arial" w:cs="Arial" w:eastAsia="Arial" w:hAnsi="Arial"/>
            <w:color w:val="0000ff"/>
            <w:sz w:val="20"/>
            <w:szCs w:val="20"/>
            <w:u w:val="single"/>
            <w:rtl w:val="0"/>
          </w:rPr>
          <w:t xml:space="preserve">https://www.youtube.com/watch?v=9zFc-o5UpEU</w:t>
        </w:r>
      </w:hyperlink>
      <w:r w:rsidDel="00000000" w:rsidR="00000000" w:rsidRPr="00000000">
        <w:rPr>
          <w:rFonts w:ascii="Arial" w:cs="Arial" w:eastAsia="Arial" w:hAnsi="Arial"/>
          <w:sz w:val="20"/>
          <w:szCs w:val="20"/>
          <w:rtl w:val="0"/>
        </w:rPr>
        <w:tab/>
      </w:r>
    </w:p>
    <w:p w:rsidR="00000000" w:rsidDel="00000000" w:rsidP="00000000" w:rsidRDefault="00000000" w:rsidRPr="00000000" w14:paraId="000000F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4">
      <w:pPr>
        <w:spacing w:after="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Other guidelines:</w:t>
      </w:r>
    </w:p>
    <w:p w:rsidR="00000000" w:rsidDel="00000000" w:rsidP="00000000" w:rsidRDefault="00000000" w:rsidRPr="00000000" w14:paraId="000000F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When citing multiple works in the same parenthical reference, place the citations in alphabetical order, separation them with semicolons. Though procedures … institutional framework (James &amp; Graham, 2010; Lindo et al., 2008).</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APA 7th edition, only the name of the publisher must be written.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You should not write the city and country of the publisher (as was done in the 6th edition).</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For quotes, you must include the page number(s), example: (Leskowitz, 2017, p. 324) (Smith &amp; Bruce, 2018, pp. 25-26)</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All figures and tables must be referred to in the main body of the text, example (Figure 1) ; (Table 1).</w:t>
      </w:r>
    </w:p>
    <w:p w:rsidR="00000000" w:rsidDel="00000000" w:rsidP="00000000" w:rsidRDefault="00000000" w:rsidRPr="00000000" w14:paraId="000000FC">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FD">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RECOMMENDED RESOURCES:</w:t>
      </w:r>
    </w:p>
    <w:p w:rsidR="00000000" w:rsidDel="00000000" w:rsidP="00000000" w:rsidRDefault="00000000" w:rsidRPr="00000000" w14:paraId="000000FE">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Manual of the </w:t>
      </w:r>
      <w:hyperlink r:id="rId29">
        <w:r w:rsidDel="00000000" w:rsidR="00000000" w:rsidRPr="00000000">
          <w:rPr>
            <w:rFonts w:ascii="Arial" w:cs="Arial" w:eastAsia="Arial" w:hAnsi="Arial"/>
            <w:b w:val="1"/>
            <w:color w:val="0000ff"/>
            <w:sz w:val="20"/>
            <w:szCs w:val="20"/>
            <w:u w:val="single"/>
            <w:rtl w:val="0"/>
          </w:rPr>
          <w:t xml:space="preserve">American Psychological Association 7th edition (APA) style.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FF">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APA Style Blog: </w:t>
      </w:r>
      <w:hyperlink r:id="rId30">
        <w:r w:rsidDel="00000000" w:rsidR="00000000" w:rsidRPr="00000000">
          <w:rPr>
            <w:rFonts w:ascii="Arial" w:cs="Arial" w:eastAsia="Arial" w:hAnsi="Arial"/>
            <w:color w:val="0000ff"/>
            <w:sz w:val="20"/>
            <w:szCs w:val="20"/>
            <w:u w:val="single"/>
            <w:rtl w:val="0"/>
          </w:rPr>
          <w:t xml:space="preserve">https://apastyle.apa.org/blog/Publication</w:t>
        </w:r>
      </w:hyperlink>
      <w:r w:rsidDel="00000000" w:rsidR="00000000" w:rsidRPr="00000000">
        <w:rPr>
          <w:rtl w:val="0"/>
        </w:rPr>
      </w:r>
    </w:p>
    <w:p w:rsidR="00000000" w:rsidDel="00000000" w:rsidP="00000000" w:rsidRDefault="00000000" w:rsidRPr="00000000" w14:paraId="00000100">
      <w:pPr>
        <w:spacing w:after="120" w:before="120" w:line="240" w:lineRule="auto"/>
        <w:jc w:val="both"/>
        <w:rPr>
          <w:rFonts w:ascii="Arial" w:cs="Arial" w:eastAsia="Arial" w:hAnsi="Arial"/>
          <w:color w:val="0563c1"/>
          <w:sz w:val="20"/>
          <w:szCs w:val="20"/>
          <w:u w:val="single"/>
        </w:rPr>
      </w:pPr>
      <w:r w:rsidDel="00000000" w:rsidR="00000000" w:rsidRPr="00000000">
        <w:rPr>
          <w:rFonts w:ascii="Arial" w:cs="Arial" w:eastAsia="Arial" w:hAnsi="Arial"/>
          <w:sz w:val="20"/>
          <w:szCs w:val="20"/>
          <w:rtl w:val="0"/>
        </w:rPr>
        <w:t xml:space="preserve">See this </w:t>
      </w:r>
      <w:hyperlink r:id="rId31">
        <w:r w:rsidDel="00000000" w:rsidR="00000000" w:rsidRPr="00000000">
          <w:rPr>
            <w:rFonts w:ascii="Arial" w:cs="Arial" w:eastAsia="Arial" w:hAnsi="Arial"/>
            <w:color w:val="0563c1"/>
            <w:sz w:val="20"/>
            <w:szCs w:val="20"/>
            <w:u w:val="single"/>
            <w:rtl w:val="0"/>
          </w:rPr>
          <w:t xml:space="preserve">video for APA 7</w:t>
        </w:r>
      </w:hyperlink>
      <w:hyperlink r:id="rId32">
        <w:r w:rsidDel="00000000" w:rsidR="00000000" w:rsidRPr="00000000">
          <w:rPr>
            <w:rFonts w:ascii="Arial" w:cs="Arial" w:eastAsia="Arial" w:hAnsi="Arial"/>
            <w:color w:val="0563c1"/>
            <w:sz w:val="20"/>
            <w:szCs w:val="20"/>
            <w:u w:val="single"/>
            <w:vertAlign w:val="superscript"/>
            <w:rtl w:val="0"/>
          </w:rPr>
          <w:t xml:space="preserve">th</w:t>
        </w:r>
      </w:hyperlink>
      <w:hyperlink r:id="rId33">
        <w:r w:rsidDel="00000000" w:rsidR="00000000" w:rsidRPr="00000000">
          <w:rPr>
            <w:rFonts w:ascii="Arial" w:cs="Arial" w:eastAsia="Arial" w:hAnsi="Arial"/>
            <w:color w:val="0563c1"/>
            <w:sz w:val="20"/>
            <w:szCs w:val="20"/>
            <w:u w:val="single"/>
            <w:rtl w:val="0"/>
          </w:rPr>
          <w:t xml:space="preserve"> edition style in-text citations, the reference list and paper formatting</w:t>
        </w:r>
      </w:hyperlink>
      <w:hyperlink r:id="rId34">
        <w:r w:rsidDel="00000000" w:rsidR="00000000" w:rsidRPr="00000000">
          <w:rPr>
            <w:rFonts w:ascii="Arial" w:cs="Arial" w:eastAsia="Arial" w:hAnsi="Arial"/>
            <w:color w:val="0563c1"/>
            <w:sz w:val="20"/>
            <w:szCs w:val="20"/>
            <w:rtl w:val="0"/>
          </w:rPr>
          <w:t xml:space="preserve">.</w:t>
        </w:r>
      </w:hyperlink>
      <w:r w:rsidDel="00000000" w:rsidR="00000000" w:rsidRPr="00000000">
        <w:rPr>
          <w:rFonts w:ascii="Arial" w:cs="Arial" w:eastAsia="Arial" w:hAnsi="Arial"/>
          <w:color w:val="0563c1"/>
          <w:sz w:val="20"/>
          <w:szCs w:val="20"/>
          <w:u w:val="single"/>
          <w:rtl w:val="0"/>
        </w:rPr>
        <w:t xml:space="preserve"> </w:t>
      </w:r>
    </w:p>
    <w:p w:rsidR="00000000" w:rsidDel="00000000" w:rsidP="00000000" w:rsidRDefault="00000000" w:rsidRPr="00000000" w14:paraId="00000101">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Easy and </w:t>
      </w:r>
      <w:hyperlink r:id="rId35">
        <w:r w:rsidDel="00000000" w:rsidR="00000000" w:rsidRPr="00000000">
          <w:rPr>
            <w:rFonts w:ascii="Arial" w:cs="Arial" w:eastAsia="Arial" w:hAnsi="Arial"/>
            <w:color w:val="0563c1"/>
            <w:sz w:val="20"/>
            <w:szCs w:val="20"/>
            <w:u w:val="single"/>
            <w:rtl w:val="0"/>
          </w:rPr>
          <w:t xml:space="preserve">free software to make your any references into APA 7</w:t>
        </w:r>
      </w:hyperlink>
      <w:hyperlink r:id="rId36">
        <w:r w:rsidDel="00000000" w:rsidR="00000000" w:rsidRPr="00000000">
          <w:rPr>
            <w:rFonts w:ascii="Arial" w:cs="Arial" w:eastAsia="Arial" w:hAnsi="Arial"/>
            <w:color w:val="0563c1"/>
            <w:sz w:val="20"/>
            <w:szCs w:val="20"/>
            <w:u w:val="single"/>
            <w:vertAlign w:val="superscript"/>
            <w:rtl w:val="0"/>
          </w:rPr>
          <w:t xml:space="preserve">th</w:t>
        </w:r>
      </w:hyperlink>
      <w:hyperlink r:id="rId37">
        <w:r w:rsidDel="00000000" w:rsidR="00000000" w:rsidRPr="00000000">
          <w:rPr>
            <w:rFonts w:ascii="Arial" w:cs="Arial" w:eastAsia="Arial" w:hAnsi="Arial"/>
            <w:color w:val="0563c1"/>
            <w:sz w:val="20"/>
            <w:szCs w:val="20"/>
            <w:u w:val="single"/>
            <w:rtl w:val="0"/>
          </w:rPr>
          <w:t xml:space="preserve"> style</w:t>
        </w:r>
      </w:hyperlink>
      <w:r w:rsidDel="00000000" w:rsidR="00000000" w:rsidRPr="00000000">
        <w:rPr>
          <w:rFonts w:ascii="Arial" w:cs="Arial" w:eastAsia="Arial" w:hAnsi="Arial"/>
          <w:sz w:val="20"/>
          <w:szCs w:val="20"/>
          <w:rtl w:val="0"/>
        </w:rPr>
        <w:t xml:space="preserve">. Create a free account and save it for next use also. </w:t>
      </w:r>
    </w:p>
    <w:p w:rsidR="00000000" w:rsidDel="00000000" w:rsidP="00000000" w:rsidRDefault="00000000" w:rsidRPr="00000000" w14:paraId="00000102">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3">
      <w:pPr>
        <w:spacing w:after="120" w:before="120" w:line="2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Appendix 1 (start on a fresh page)</w:t>
      </w:r>
    </w:p>
    <w:p w:rsidR="00000000" w:rsidDel="00000000" w:rsidP="00000000" w:rsidRDefault="00000000" w:rsidRPr="00000000" w14:paraId="00000104">
      <w:pPr>
        <w:spacing w:after="120" w:before="120" w:line="24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appendix describes a method or other important information which is not contained in the body of the manuscript.  Appendixes are optional.  An appendix should not be longer than two pages.  Please add your survey questions /questionnaire /research instrument here. (Refer to the appendix 1) somewhere in your main text. It is very important to do so. </w:t>
      </w:r>
    </w:p>
    <w:p w:rsidR="00000000" w:rsidDel="00000000" w:rsidP="00000000" w:rsidRDefault="00000000" w:rsidRPr="00000000" w14:paraId="00000105">
      <w:pPr>
        <w:spacing w:after="120" w:before="12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8">
      <w:pPr>
        <w:rPr>
          <w:rFonts w:ascii="Arial" w:cs="Arial" w:eastAsia="Arial" w:hAnsi="Arial"/>
          <w:sz w:val="20"/>
          <w:szCs w:val="20"/>
        </w:rPr>
      </w:pPr>
      <w:r w:rsidDel="00000000" w:rsidR="00000000" w:rsidRPr="00000000">
        <w:rPr>
          <w:rtl w:val="0"/>
        </w:rPr>
      </w:r>
    </w:p>
    <w:sectPr>
      <w:headerReference r:id="rId38" w:type="default"/>
      <w:headerReference r:id="rId39" w:type="first"/>
      <w:footerReference r:id="rId40" w:type="default"/>
      <w:footerReference r:id="rId41" w:type="even"/>
      <w:pgSz w:h="16838" w:w="11906" w:orient="portrait"/>
      <w:pgMar w:bottom="568" w:top="1148" w:left="1008" w:right="1008" w:header="576"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Noto Sans"/>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 w:firstLine="0"/>
      <w:jc w:val="left"/>
      <w:rPr>
        <w:rFonts w:ascii="Montserrat" w:cs="Montserrat" w:eastAsia="Montserrat" w:hAnsi="Montserrat"/>
        <w:b w:val="1"/>
        <w:i w:val="0"/>
        <w:smallCaps w:val="0"/>
        <w:strike w:val="0"/>
        <w:color w:val="000000"/>
        <w:sz w:val="28"/>
        <w:szCs w:val="28"/>
        <w:u w:val="none"/>
        <w:shd w:fill="auto" w:val="clear"/>
        <w:vertAlign w:val="baseline"/>
      </w:rPr>
    </w:pP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NHIJ</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w:t>
      <w:tab/>
      <w:tab/>
      <w:tab/>
      <w:tab/>
      <w:tab/>
      <w:tab/>
      <w:tab/>
      <w:tab/>
      <w:tab/>
    </w: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ISSN: xxxx-xxxx</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7622</wp:posOffset>
          </wp:positionH>
          <wp:positionV relativeFrom="paragraph">
            <wp:posOffset>-143509</wp:posOffset>
          </wp:positionV>
          <wp:extent cx="692150" cy="692150"/>
          <wp:effectExtent b="0" l="0" r="0" t="0"/>
          <wp:wrapSquare wrapText="bothSides" distB="0" distT="0" distL="114300" distR="114300"/>
          <wp:docPr id="19"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692150" cy="692150"/>
                  </a:xfrm>
                  <a:prstGeom prst="rect"/>
                  <a:ln/>
                </pic:spPr>
              </pic:pic>
            </a:graphicData>
          </a:graphic>
        </wp:anchor>
      </w:drawing>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NHI Hospitality International Journal</w:t>
      <w:tab/>
      <w:tab/>
      <w:tab/>
      <w:tab/>
      <w:tab/>
      <w:t xml:space="preserve">e-ISSN: xxxx-xxxx</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 w:firstLine="0"/>
      <w:jc w:val="left"/>
      <w:rPr>
        <w:rFonts w:ascii="Montserrat" w:cs="Montserrat" w:eastAsia="Montserrat" w:hAnsi="Montserrat"/>
        <w:b w:val="0"/>
        <w:i w:val="0"/>
        <w:smallCaps w:val="0"/>
        <w:strike w:val="0"/>
        <w:color w:val="000000"/>
        <w:sz w:val="18"/>
        <w:szCs w:val="1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18"/>
        <w:szCs w:val="18"/>
        <w:u w:val="none"/>
        <w:shd w:fill="auto" w:val="clear"/>
        <w:vertAlign w:val="baseline"/>
        <w:rtl w:val="0"/>
      </w:rPr>
      <w:t xml:space="preserve">Vol. xx, No. xx, 20xx, pp. xxx – xxx</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 w:firstLine="0"/>
      <w:jc w:val="left"/>
      <w:rPr>
        <w:rFonts w:ascii="Montserrat" w:cs="Montserrat" w:eastAsia="Montserrat" w:hAnsi="Montserrat"/>
        <w:b w:val="0"/>
        <w:i w:val="0"/>
        <w:smallCaps w:val="0"/>
        <w:strike w:val="0"/>
        <w:color w:val="000000"/>
        <w:sz w:val="16"/>
        <w:szCs w:val="16"/>
        <w:u w:val="none"/>
        <w:shd w:fill="auto" w:val="clear"/>
        <w:vertAlign w:val="baseline"/>
      </w:rPr>
    </w:pPr>
    <w:hyperlink r:id="rId2">
      <w:r w:rsidDel="00000000" w:rsidR="00000000" w:rsidRPr="00000000">
        <w:rPr>
          <w:rFonts w:ascii="Montserrat" w:cs="Montserrat" w:eastAsia="Montserrat" w:hAnsi="Montserrat"/>
          <w:b w:val="0"/>
          <w:i w:val="0"/>
          <w:smallCaps w:val="0"/>
          <w:strike w:val="0"/>
          <w:color w:val="0000ff"/>
          <w:sz w:val="16"/>
          <w:szCs w:val="16"/>
          <w:u w:val="single"/>
          <w:shd w:fill="auto" w:val="clear"/>
          <w:vertAlign w:val="baseline"/>
          <w:rtl w:val="0"/>
        </w:rPr>
        <w:t xml:space="preserve">https://journal.stp-bandung.ac.id/index.php/nhij</w:t>
      </w:r>
    </w:hyperlink>
    <w:r w:rsidDel="00000000" w:rsidR="00000000" w:rsidRPr="00000000">
      <w:rPr>
        <w:rFonts w:ascii="Montserrat" w:cs="Montserrat" w:eastAsia="Montserrat" w:hAnsi="Montserrat"/>
        <w:b w:val="0"/>
        <w:i w:val="0"/>
        <w:smallCaps w:val="0"/>
        <w:strike w:val="0"/>
        <w:color w:val="000000"/>
        <w:sz w:val="16"/>
        <w:szCs w:val="16"/>
        <w:u w:val="none"/>
        <w:shd w:fill="auto" w:val="clear"/>
        <w:vertAlign w:val="baseline"/>
        <w:rtl w:val="0"/>
      </w:rPr>
      <w:tab/>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0" w:firstLine="0"/>
      <w:jc w:val="left"/>
      <w:rPr>
        <w:rFonts w:ascii="Montserrat" w:cs="Montserrat" w:eastAsia="Montserrat" w:hAnsi="Montserrat"/>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0" cy="12700"/>
              <wp:effectExtent b="0" l="0" r="0" t="0"/>
              <wp:wrapNone/>
              <wp:docPr id="15" name=""/>
              <a:graphic>
                <a:graphicData uri="http://schemas.microsoft.com/office/word/2010/wordprocessingShape">
                  <wps:wsp>
                    <wps:cNvCnPr/>
                    <wps:spPr>
                      <a:xfrm>
                        <a:off x="2177350" y="3780000"/>
                        <a:ext cx="6337300" cy="0"/>
                      </a:xfrm>
                      <a:prstGeom prst="straightConnector1">
                        <a:avLst/>
                      </a:prstGeom>
                      <a:noFill/>
                      <a:ln cap="flat" cmpd="sng" w="12700">
                        <a:solidFill>
                          <a:srgbClr val="008A3E"/>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50800</wp:posOffset>
              </wp:positionV>
              <wp:extent cx="0" cy="12700"/>
              <wp:effectExtent b="0" l="0" r="0" t="0"/>
              <wp:wrapNone/>
              <wp:docPr id="15" name="image5.png"/>
              <a:graphic>
                <a:graphicData uri="http://schemas.openxmlformats.org/drawingml/2006/picture">
                  <pic:pic>
                    <pic:nvPicPr>
                      <pic:cNvPr id="0" name="image5.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Authors name, NHI Hospitality International Journal Vol. 1 No.1, (2022) pp. 1-12</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ff"/>
        <w:sz w:val="18"/>
        <w:szCs w:val="18"/>
        <w:u w:val="single"/>
        <w:shd w:fill="auto" w:val="clear"/>
        <w:vertAlign w:val="baseline"/>
      </w:rPr>
    </w:pPr>
    <w:hyperlink r:id="rId1">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https://doi.org/10.18510/nhij.2022.821</w:t>
      </w:r>
    </w:hyperlink>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7230C0"/>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30C0"/>
  </w:style>
  <w:style w:type="paragraph" w:styleId="Footer">
    <w:name w:val="footer"/>
    <w:basedOn w:val="Normal"/>
    <w:link w:val="FooterChar"/>
    <w:uiPriority w:val="99"/>
    <w:unhideWhenUsed w:val="1"/>
    <w:rsid w:val="007230C0"/>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30C0"/>
  </w:style>
  <w:style w:type="character" w:styleId="Hyperlink">
    <w:name w:val="Hyperlink"/>
    <w:basedOn w:val="DefaultParagraphFont"/>
    <w:uiPriority w:val="99"/>
    <w:unhideWhenUsed w:val="1"/>
    <w:rsid w:val="008E1176"/>
    <w:rPr>
      <w:color w:val="0000ff" w:themeColor="hyperlink"/>
      <w:u w:val="single"/>
    </w:rPr>
  </w:style>
  <w:style w:type="character" w:styleId="UnresolvedMention">
    <w:name w:val="Unresolved Mention"/>
    <w:basedOn w:val="DefaultParagraphFont"/>
    <w:uiPriority w:val="99"/>
    <w:semiHidden w:val="1"/>
    <w:unhideWhenUsed w:val="1"/>
    <w:rsid w:val="008E1176"/>
    <w:rPr>
      <w:color w:val="605e5c"/>
      <w:shd w:color="auto" w:fill="e1dfdd" w:val="clear"/>
    </w:rPr>
  </w:style>
  <w:style w:type="paragraph" w:styleId="NormalWeb">
    <w:name w:val="Normal (Web)"/>
    <w:basedOn w:val="Normal"/>
    <w:uiPriority w:val="99"/>
    <w:unhideWhenUsed w:val="1"/>
    <w:rsid w:val="00951C51"/>
    <w:pPr>
      <w:spacing w:after="100" w:afterAutospacing="1" w:before="100" w:beforeAutospacing="1" w:line="240" w:lineRule="auto"/>
    </w:pPr>
    <w:rPr>
      <w:rFonts w:ascii="Times New Roman" w:cs="Times New Roman" w:eastAsia="Times New Roman" w:hAnsi="Times New Roman"/>
      <w:sz w:val="24"/>
      <w:szCs w:val="24"/>
      <w:lang w:val="en-GB"/>
    </w:rPr>
  </w:style>
  <w:style w:type="character" w:styleId="FollowedHyperlink">
    <w:name w:val="FollowedHyperlink"/>
    <w:basedOn w:val="DefaultParagraphFont"/>
    <w:uiPriority w:val="99"/>
    <w:semiHidden w:val="1"/>
    <w:unhideWhenUsed w:val="1"/>
    <w:rsid w:val="005C2FEA"/>
    <w:rPr>
      <w:color w:val="800080" w:themeColor="followedHyperlink"/>
      <w:u w:val="single"/>
    </w:rPr>
  </w:style>
  <w:style w:type="paragraph" w:styleId="dx-doi" w:customStyle="1">
    <w:name w:val="dx-doi"/>
    <w:basedOn w:val="Normal"/>
    <w:rsid w:val="00D70CA5"/>
    <w:pPr>
      <w:spacing w:after="100" w:afterAutospacing="1" w:before="100" w:beforeAutospacing="1" w:line="240" w:lineRule="auto"/>
    </w:pPr>
    <w:rPr>
      <w:rFonts w:ascii="Times New Roman" w:cs="Times New Roman" w:eastAsia="Times New Roman" w:hAnsi="Times New Roman"/>
      <w:sz w:val="24"/>
      <w:szCs w:val="24"/>
      <w:lang w:val="en-GB"/>
    </w:rPr>
  </w:style>
  <w:style w:type="paragraph" w:styleId="ListParagraph">
    <w:name w:val="List Paragraph"/>
    <w:basedOn w:val="Normal"/>
    <w:uiPriority w:val="34"/>
    <w:qFormat w:val="1"/>
    <w:rsid w:val="00D70CA5"/>
    <w:pPr>
      <w:ind w:left="720"/>
      <w:contextualSpacing w:val="1"/>
    </w:pPr>
  </w:style>
  <w:style w:type="paragraph" w:styleId="EndNoteBibliographyTitle" w:customStyle="1">
    <w:name w:val="EndNote Bibliography Title"/>
    <w:basedOn w:val="Normal"/>
    <w:link w:val="EndNoteBibliographyTitleChar"/>
    <w:rsid w:val="00685851"/>
    <w:pPr>
      <w:spacing w:after="0"/>
      <w:jc w:val="center"/>
    </w:pPr>
    <w:rPr>
      <w:noProof w:val="1"/>
      <w:lang w:val="en-GB"/>
    </w:rPr>
  </w:style>
  <w:style w:type="character" w:styleId="EndNoteBibliographyTitleChar" w:customStyle="1">
    <w:name w:val="EndNote Bibliography Title Char"/>
    <w:basedOn w:val="DefaultParagraphFont"/>
    <w:link w:val="EndNoteBibliographyTitle"/>
    <w:rsid w:val="00685851"/>
    <w:rPr>
      <w:noProof w:val="1"/>
      <w:lang w:val="en-GB"/>
    </w:rPr>
  </w:style>
  <w:style w:type="paragraph" w:styleId="EndNoteBibliography" w:customStyle="1">
    <w:name w:val="EndNote Bibliography"/>
    <w:basedOn w:val="Normal"/>
    <w:link w:val="EndNoteBibliographyChar"/>
    <w:rsid w:val="00685851"/>
    <w:pPr>
      <w:spacing w:line="240" w:lineRule="auto"/>
    </w:pPr>
    <w:rPr>
      <w:noProof w:val="1"/>
      <w:lang w:val="en-GB"/>
    </w:rPr>
  </w:style>
  <w:style w:type="character" w:styleId="EndNoteBibliographyChar" w:customStyle="1">
    <w:name w:val="EndNote Bibliography Char"/>
    <w:basedOn w:val="DefaultParagraphFont"/>
    <w:link w:val="EndNoteBibliography"/>
    <w:rsid w:val="00685851"/>
    <w:rPr>
      <w:noProof w:val="1"/>
      <w:lang w:val="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doi.org/10.1108/09596111111129986" TargetMode="External"/><Relationship Id="rId41" Type="http://schemas.openxmlformats.org/officeDocument/2006/relationships/footer" Target="footer2.xml"/><Relationship Id="rId22" Type="http://schemas.openxmlformats.org/officeDocument/2006/relationships/hyperlink" Target="https://doi.org/10.1073/pnas.0501536102" TargetMode="External"/><Relationship Id="rId21" Type="http://schemas.openxmlformats.org/officeDocument/2006/relationships/hyperlink" Target="https://doi.org/10.1386/hosp.1.1.3_2" TargetMode="External"/><Relationship Id="rId24" Type="http://schemas.openxmlformats.org/officeDocument/2006/relationships/hyperlink" Target="https://doi.org/10.3886/ICPSR07218.v4" TargetMode="External"/><Relationship Id="rId23" Type="http://schemas.openxmlformats.org/officeDocument/2006/relationships/hyperlink" Target="https://apo.org.au/sites/default/files/resource-files/2021-02/apo-nid310895.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18510/nhij.2022.821" TargetMode="External"/><Relationship Id="rId26" Type="http://schemas.openxmlformats.org/officeDocument/2006/relationships/hyperlink" Target="http://www.bbc.com/news/science-environment-36313139" TargetMode="External"/><Relationship Id="rId25" Type="http://schemas.openxmlformats.org/officeDocument/2006/relationships/hyperlink" Target="https://researchportal.scu.edu.au/esploro/outputs/991012821598802368" TargetMode="External"/><Relationship Id="rId28" Type="http://schemas.openxmlformats.org/officeDocument/2006/relationships/hyperlink" Target="https://www.youtube.com/watch?v=9zFc-o5UpEU" TargetMode="External"/><Relationship Id="rId27" Type="http://schemas.openxmlformats.org/officeDocument/2006/relationships/hyperlink" Target="http://sustain.pata.org/linking-sustainability-targets-bonuse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apastyle.apa.org/style-grammar-guidelines" TargetMode="External"/><Relationship Id="rId7" Type="http://schemas.openxmlformats.org/officeDocument/2006/relationships/image" Target="media/image3.gif"/><Relationship Id="rId8" Type="http://schemas.openxmlformats.org/officeDocument/2006/relationships/hyperlink" Target="https://orcid.org/0000-0001-5727-2427" TargetMode="External"/><Relationship Id="rId31" Type="http://schemas.openxmlformats.org/officeDocument/2006/relationships/hyperlink" Target="https://www.youtube.com/watch?v=Nmc5kWuRdgM" TargetMode="External"/><Relationship Id="rId30" Type="http://schemas.openxmlformats.org/officeDocument/2006/relationships/hyperlink" Target="https://apastyle.apa.org/blog/Publication" TargetMode="External"/><Relationship Id="rId11" Type="http://schemas.openxmlformats.org/officeDocument/2006/relationships/image" Target="media/image4.png"/><Relationship Id="rId33" Type="http://schemas.openxmlformats.org/officeDocument/2006/relationships/hyperlink" Target="https://www.youtube.com/watch?v=Nmc5kWuRdgM" TargetMode="External"/><Relationship Id="rId10" Type="http://schemas.openxmlformats.org/officeDocument/2006/relationships/hyperlink" Target="https://creativecommons.org/licenses/by-sa/4.0/" TargetMode="External"/><Relationship Id="rId32" Type="http://schemas.openxmlformats.org/officeDocument/2006/relationships/hyperlink" Target="https://www.youtube.com/watch?v=Nmc5kWuRdgM" TargetMode="External"/><Relationship Id="rId13" Type="http://schemas.openxmlformats.org/officeDocument/2006/relationships/hyperlink" Target="https://www.scribbr.com/apa-citation-generator/" TargetMode="External"/><Relationship Id="rId35" Type="http://schemas.openxmlformats.org/officeDocument/2006/relationships/hyperlink" Target="https://www.scribbr.com/apa-citation-generator/?scr_source=Apa+Generator+cta&amp;scr_medium=Scribbr+services+cta&amp;scr_campaign=Knowledgebase+sidebar&amp;frm=#/" TargetMode="External"/><Relationship Id="rId12" Type="http://schemas.openxmlformats.org/officeDocument/2006/relationships/hyperlink" Target="https://www.scribbr.com/apa-citation-generator/" TargetMode="External"/><Relationship Id="rId34" Type="http://schemas.openxmlformats.org/officeDocument/2006/relationships/hyperlink" Target="https://www.youtube.com/watch?v=Nmc5kWuRdgM" TargetMode="External"/><Relationship Id="rId15" Type="http://schemas.openxmlformats.org/officeDocument/2006/relationships/image" Target="media/image1.jpg"/><Relationship Id="rId37" Type="http://schemas.openxmlformats.org/officeDocument/2006/relationships/hyperlink" Target="https://www.scribbr.com/apa-citation-generator/?scr_source=Apa+Generator+cta&amp;scr_medium=Scribbr+services+cta&amp;scr_campaign=Knowledgebase+sidebar&amp;frm=#/" TargetMode="External"/><Relationship Id="rId14" Type="http://schemas.openxmlformats.org/officeDocument/2006/relationships/hyperlink" Target="https://libguides.usc.edu/writingguide/literaturereview" TargetMode="External"/><Relationship Id="rId36" Type="http://schemas.openxmlformats.org/officeDocument/2006/relationships/hyperlink" Target="https://www.scribbr.com/apa-citation-generator/?scr_source=Apa+Generator+cta&amp;scr_medium=Scribbr+services+cta&amp;scr_campaign=Knowledgebase+sidebar&amp;frm=#/" TargetMode="External"/><Relationship Id="rId17" Type="http://schemas.openxmlformats.org/officeDocument/2006/relationships/hyperlink" Target="https://www.mendeley.com/?interaction_required=true" TargetMode="External"/><Relationship Id="rId39" Type="http://schemas.openxmlformats.org/officeDocument/2006/relationships/header" Target="header1.xml"/><Relationship Id="rId16" Type="http://schemas.openxmlformats.org/officeDocument/2006/relationships/image" Target="media/image6.jpg"/><Relationship Id="rId38" Type="http://schemas.openxmlformats.org/officeDocument/2006/relationships/header" Target="header2.xml"/><Relationship Id="rId19" Type="http://schemas.openxmlformats.org/officeDocument/2006/relationships/hyperlink" Target="https://doi.org/10.1080/22243534.2015.11828322" TargetMode="External"/><Relationship Id="rId18" Type="http://schemas.openxmlformats.org/officeDocument/2006/relationships/hyperlink" Target="https://www.zotero.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https://journal.stp-bandung.ac.id/index.php/nhij" TargetMode="External"/><Relationship Id="rId3"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hyperlink" Target="https://doi.org/10.18510/nhij.2022.8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2OYAuvNTr5bmEHbeJs+KlXKqzg==">AMUW2mXHvIzH7sndo/7MdVoYT4n8qa4XZyXr64E9ptEw/RrUIbazmCfQeiq7c21Ch0g71DsWMTxebMTJW0ofMT+cIZN+4AZGev8ZLQrS9gAGCuFXagRIMEEQnQip991PiSPlPpn5d+xyU5peUU9tpXcEJFgmoh/RATQoxbP1Fygazv1dfCrEHnmG81vQ+wysO5SMz3sTRc0fd6q5FfcoccEtttY09bxXrg==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2022-07-16T10:13:00Z</dcterms:created>
  <dc:creator>NHIJ</dc:creator>
</cp:coreProperties>
</file>